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6.5.2020, 19:22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basketbalisté nemohou trénovat v hale,  tak vyrazili ven</w:t>
      </w:r>
    </w:p>
    <w:p>
      <w:pPr/>
      <w:r>
        <w:rPr/>
        <w:t xml:space="preserve">Profesionálníbasketbalisté zatím ještě v hale trénovat nemohou, protovyrazili na první společný trénink ven. Setkali se na atletickémstadioně. Střelbu tady ale kvůli chybějícím košům trénovatnemohli, a tak se soustředili na fyzičku.</w:t>
      </w:r>
    </w:p>
    <w:p>
      <w:pPr/>
      <w:r>
        <w:rPr/>
        <w:t xml:space="preserve">„Budemese teď zaměřovat na atletické věci, mobilitu, výbušnost, aťmají hráči nějakou fyzičku. Aby až se uvolní trénování vhale, byli připraveni,“ popisuje asistent trenéra BK Opava Kryštof Vlček.</w:t>
      </w:r>
    </w:p>
    <w:p>
      <w:pPr/>
      <w:r>
        <w:rPr/>
        <w:t xml:space="preserve">Odpoloviny března, kdy byl vyhlášený nouzový stav a ukončenáliga, se opavští hráči připravovali samostatně. Teď tým teďtrénuje 2x týdně po skupinách. Roušky sice mohou hráči sundat,ovšem na bezpečné rozestupy dbát musí. </w:t>
      </w:r>
    </w:p>
    <w:p>
      <w:pPr/>
      <w:r>
        <w:rPr/>
        <w:t xml:space="preserve">„Comi nejvíce chybělo? Kontakt s klukama. Basketbal je přece jenkolektivní sport,“ posteskl si rozehrávač  Jakub Slavík. Akřídelník Jan Švandrlík jej doplnil: „Jsme na sebe zvyklí,každý den jsme spolu trénovali. Bylo to divné, když jsme se dvaměsíce nemohli vidět.“ </w:t>
      </w:r>
    </w:p>
    <w:p>
      <w:pPr/>
      <w:r>
        <w:rPr/>
        <w:t xml:space="preserve">Míčsi s sebou na stadion ale hráči nevzali. Střelbu  i týmovou hruzačnou basketbalisté trénovat až příští týden, kdy budoumoci využít svou domovskou halu v Městských sadech. Pod koši seale sejdou hned bez tří klíčových hráčů. Do Svitav odcházíBujnoch a Dragoun.  Bratčenkov končí ze zdravotních důvodů. Liga se už dohrávat nebude, a tak mají hráčidost času na přípravu dalšího ročníku. Soutěž začnenejdříve za čtyři měsíce.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0205/opavsti-basketbaliste-nemohou-trenovat-v-hale--tak-vyrazili-v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2026-04-21T05:55:04+02:00</dcterms:created>
  <dcterms:modified xsi:type="dcterms:W3CDTF">2026-04-21T05:55:04+02:00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