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 se z novojičínského parkoviště podařilo odstranit po třech letech</w:t>
      </w:r>
    </w:p>
    <w:p>
      <w:pPr/>
      <w:r>
        <w:rPr/>
        <w:t xml:space="preserve">Pohled na tento vrak trápil obyvatele okolí Bezručovy ulice v Novém Jičíně více než tři roky. Auto bez registrační značky, s vypuštěnými koly, se časem stalo i příležitostným přístřeším pro bezdomovce. I díky nové legislativě, platné od dubna, se jej teď podařilo odtáhnout k likvidaci.  </w:t>
      </w:r>
    </w:p>
    <w:p>
      <w:pPr/>
      <w:r>
        <w:rPr/>
        <w:t xml:space="preserve">“Auto takto odtažené, když je to skutečně vrak, jde na likvidaci. Buď se rozebere na díly, což tady u toho auta nepadá v úvahu, a jinak vozíme vozidla na drcení, kde se auto za jednu a půl minuty rozdrtí a potom se roztřídí kom, sklo, pneumatiky a další,” uvedl Milan Petr, majitel vrakoviště.    </w:t>
      </w:r>
    </w:p>
    <w:p>
      <w:pPr/>
      <w:r>
        <w:rPr/>
        <w:t xml:space="preserve">Podobných vozidel, která už se díky novele zákona dají skutečně označit za vrak, je v tuto chvíli na území města asi 10.</w:t>
      </w:r>
    </w:p>
    <w:p>
      <w:pPr/>
      <w:r>
        <w:rPr/>
        <w:t xml:space="preserve">“Dnes majetkoví správci, potažmo města, mají možnost vozidla odtahovat a následně vrakovat, které nesplňují základní podmínku, a to je že mají propadlou technickou způsobilost delší šesti měsíců,” sdělil Stanislav Kopecký (ANO), starosta Nového Jičína.    </w:t>
      </w:r>
    </w:p>
    <w:p>
      <w:pPr/>
      <w:r>
        <w:rPr/>
        <w:t xml:space="preserve">Město bude majitele těchto automobilů vyzývat k jejich odstranění. Pokud neuposlechnou, nechá je zlikvidovat samo, ovšem ne zadarmo. </w:t>
      </w:r>
    </w:p>
    <w:p>
      <w:pPr/>
      <w:r>
        <w:rPr/>
        <w:t xml:space="preserve">“Veškeré náklady s tímto spojené bude město vymáhat po osobách, které jsou zapsány jako vlastník v registru vozidel, cestou exekučních řízení,” podotkl starosta.   </w:t>
      </w:r>
    </w:p>
    <w:p>
      <w:pPr/>
      <w:r>
        <w:rPr/>
        <w:t xml:space="preserve">Další vozidlo, které bez SPZ a technické kontroly, zabírá ve městě parkovací místo, stojí například na stejné parkovací ploše Bezručově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49/vrak-se-z-novojicinskeho-parkoviste-podarilo-odstranit-po-trech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2026-07-13T13:58:50+02:00</dcterms:created>
  <dcterms:modified xsi:type="dcterms:W3CDTF">2026-07-13T13:58:50+02:00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