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Místostarostku Komorní Lhotky policisté obvinili ze zmanipulování stavební zakázky</w:t>
      </w:r>
    </w:p>
    <w:p>
      <w:pPr/>
      <w:r>
        <w:rPr/>
        <w:t xml:space="preserve">Samotná místostarostka a ředitelka obecního sociálního ústavu Andrea Sztefková (NEZÁVISLÍ) se k případu vyjadřovat nechce. Policie však popsala, jak měla zakázku ovlivnit. </w:t>
      </w:r>
    </w:p>
    <w:p>
      <w:pPr/>
      <w:r>
        <w:rPr/>
        <w:t xml:space="preserve">Aby ústav získal dotaci kraje, musel rozšířit ubytovací kapacitu. Ředitelka se měla na zakázce dohodnout s šéfem jedné firmy, přičemž obešli povinnost oslovit ve výběrovém řízení minimálně tři firmy. Podnikatel předložil svou cenovou nabídku a další dvě vyšší nabídky měly být jen fiktivní. </w:t>
      </w:r>
    </w:p>
    <w:p>
      <w:pPr/>
      <w:r>
        <w:rPr/>
        <w:t xml:space="preserve">“Komisař z oddělení hospodářské kriminality z Frýdku-Místku zahájil trestní stíhání proti dvěma osobám. V prvním případě se jednalo o ženu (44), této bylo sděleno obvinění ze spáchání zločinu zjednání výhody při zadání veřejné zakázky, při veřejné soutěži a veřejné dražbě a v druhém případě se jednalo o muže (37), tomu bylo sděleno obvinění ze spáchání přečinu zjednání výhody při zadání veřejné zakázky, při veřejné soutěži a veřejné dražbě a přečinu podplácení,” uvedla policejní mluvčí Eva Michalíková. </w:t>
      </w:r>
    </w:p>
    <w:p>
      <w:pPr/>
      <w:r>
        <w:rPr/>
        <w:t xml:space="preserve">Vše mělo proběhnout od roku 2017 do srpna 2019. K tomu, aby získala dotační titul a peníze od kraje, musela rozšířit ubytovací kapacitu daného ústavu. Což znamenalo oslovit minimálně 3 firmy, jak tomu hovoří zákon o zadávání veřejných zakázek a požádat o cenové nabídky na projekty i samotnou realizaci. </w:t>
      </w:r>
    </w:p>
    <w:p>
      <w:pPr/>
      <w:r>
        <w:rPr/>
        <w:t xml:space="preserve">“Obviněná však měla oslovit pouze jednu společnost, které šéfoval muž z Karvinska. Po předchozí vzájemné domluvě, ještě před samotným vyhlášením první veřejné zakázky na „Stavební úpravy objektu daného sociálního ústavu“, měla ředitelka poskytnout podklady pro vypracování projektové dokumentace k této veřejné zakázce, na základě čehož měl již důvodně obviněný muž zakázku získat. V této nabídce už měla být zahrnuta i odměna pro paní ředitelku, jak oba obvinění uvedli ve svém výslechu. Dále po domluvě obviněný muž měl zajistit a nechat vyhotovit tzv. fiktivní dvě další nabídky, které byly ještě s vyšší částkou, než kterou předložil on sám sociálnímu ústavu. Zakázku tudíž získal a ředitelka si tak měla přijít na „odměnu obálkovou metodou“ okolo 100.000,- Kč. Celková cena zakázek byla přes 500.000,- Kč. Ředitelce za své jednání hrozí trest odnětí svobody od dvou až osm let a muži za jeho počínání hrozí trest odnětí svobody od šesti měsíců až tři léta,” dodala policejní mluvčí Eva Michalíková. </w:t>
      </w:r>
    </w:p>
    <w:p>
      <w:pPr/>
      <w:r>
        <w:rPr/>
        <w:t xml:space="preserve">Zřizovatelem ústavu je obec Komorní Lhotka. Starosta zatím do pravomocného rozhodnutí soudu ctí presumpci neviny. </w:t>
      </w:r>
    </w:p>
    <w:p>
      <w:pPr/>
      <w:r>
        <w:rPr/>
        <w:t xml:space="preserve">“Tato kauze je z doby, kdy jsem ještě starostou nebyl. Já jsem ve funkci od října loňského roku. Rozšíření kapacity ústavu pomohlo k rozvoji služby, kterou jako zřizovatel poskytujeme. Pokud k něčemu došlo, tak zřejmě jen k nějakému pochybení, nikoli k trestnému činu,” řekl starosta Ivo Sztefek (Nezávislí Godula). </w:t>
      </w:r>
    </w:p>
    <w:p>
      <w:pPr/>
      <w:r>
        <w:rPr/>
        <w:t xml:space="preserve">Krajskou dotaci musí ústav vrátit a investici pokrýt ze svého rozpočtu, případně příspěvku obce.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53/mistostarostku-komorni-lhotky-policiste-obvinili-ze-zmanipulovani-stavebni-za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2026-07-06T04:18:58+02:00</dcterms:created>
  <dcterms:modified xsi:type="dcterms:W3CDTF">2026-07-06T04:18:58+02:00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