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Tísňová tlačítka zachraňují seniorům životy. 95letá seniorka spadla ve svém bytě v Ostravě</w:t>
      </w:r>
    </w:p>
    <w:p>
      <w:pPr/>
      <w:r>
        <w:rPr/>
        <w:t xml:space="preserve">Strážníci městské policie spěchali v Ostravě do domu, ve kterém stiskla tísňové tlačítko senior linky 95letá žena. Už u dveří ji slyšeli volat o pomoc a proto hasiči byt otevřeli. Stařenka nemohla sama vstát, ale naštěstí měla tlačítko na krku. "Prostřednictvím spolupráce s hasiči jsme byt otevřeli a následně jsme zjistili, že seniorka potřebuje zdravotní pomoc. Proto jsme zavolali i záchranáře," popisuje zásah mluvčí MP Ostrava Jindřich Machů.</w:t>
      </w:r>
    </w:p>
    <w:p>
      <w:pPr/>
      <w:r>
        <w:rPr/>
        <w:t xml:space="preserve">Dopadlo to tedy nakonec dobře, stejně jako v mnoha předchozích případech, kdy senioři tísňové tlačítko využili. Například v Kunčičkách zřejmě zachránilo život důchodci, kterému se do domu vloupal zloděj. "Vykopl dveře a železnou trubkou mě mlátil po hlavě. Já jsem spadl na záda. Kdybych neměl to tlačítko, tak by mě možná i zabil," řekl nám tehdy senior. </w:t>
      </w:r>
    </w:p>
    <w:p>
      <w:pPr/>
      <w:r>
        <w:rPr/>
        <w:t xml:space="preserve">Senior linku využívají důchodci i když jim například u dveří zvoní podvodníci, kteří zneužívají jejich důvěřivosti. Ne vždy si ale bohužel vzpomenou. "Já jsem to věděla. Tady mám tlačítko u dveří a další jsem měla na krku. Nevzpomněla jsem si ale," vysvětlila nám v roce 2019 okradená 95letá žena. </w:t>
      </w:r>
    </w:p>
    <w:p>
      <w:pPr/>
      <w:r>
        <w:rPr/>
        <w:t xml:space="preserve">Za 10 let fungování senior linky už strážníci v Ostravě vyjeli k více než 2300 událostem. Tři stovky případů si pak vyžádaly zdravotníky. Aktuálně tlačítka využívá 470 domácností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281/tisnova-tlacitka-zachranuji-seniorum-zivoty-95leta-seniorka-spadla-ve-svem-byt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2026-07-05T16:45:27+02:00</dcterms:created>
  <dcterms:modified xsi:type="dcterms:W3CDTF">2026-07-05T16:45:27+02:00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