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soc. služeb ve F-M se postupně otevírají, 25. 5. se povolí i návštěvy u seniorů</w:t>
      </w:r>
    </w:p>
    <w:p>
      <w:pPr/>
      <w:r>
        <w:rPr/>
        <w:t xml:space="preserve">Vláda ČR na zasedání 7. května aktualizovala plán uvolnění opatření v oblasti sociálních služeb. Díky tomu se ve Frýdku-Místku začínají postupně otevírat zařízení poskytující tyto služby. 11. května se tak v ambulantní formě otevřelo Nízkoprahové zařízení pro děti a mládež Semafor. Klienti pobytových služeb, kromě seniorů, už také mohou vycházet mimo areál.</w:t>
      </w:r>
    </w:p>
    <w:p>
      <w:pPr/>
      <w:r>
        <w:rPr/>
        <w:t xml:space="preserve">“Důležitým průlomem bude umožnění návštěv u klientů ve všech pobytových službách, což se bude týkat Domova pro seniory, Penzionu pro seniory a Hospice. K tomu dojde 25. května. V současné době řešíme spolu s řediteli těchto zařízení za jakých podmínek k těmto návštěvám bude docházet,” uvedl náměstek primátora Frýdku-Místku Marcel Sikora.</w:t>
      </w:r>
    </w:p>
    <w:p>
      <w:pPr/>
      <w:r>
        <w:rPr/>
        <w:t xml:space="preserve">Ke stejnému datu se také otevře denní stacionář Integrovaného centra Žirafa pro osoby mladší 50 let, kde už nyní probíhají přípravy.</w:t>
      </w:r>
    </w:p>
    <w:p>
      <w:pPr/>
      <w:r>
        <w:rPr/>
        <w:t xml:space="preserve">“Označujeme si třeba místo v jídelně, aby měli klienti mezi sebou rozestupy, tvoříme skupinky stálých klientů a stálých pracovníků, aby se klienti navzájem nepotkávali a snažíme se to zorganizovat tak, abychom byli schopni otevřít co nejvíce skupinek, ale zároveň, abychom co nejlépe zamezili kontaktu mezi skupinkami,” sdělila ředitelka Žirafy - Integrovaného centra Frýdek-Místek Natálie Hamplová.</w:t>
      </w:r>
    </w:p>
    <w:p>
      <w:pPr/>
      <w:r>
        <w:rPr/>
        <w:t xml:space="preserve">22. června se pak otevře Centrum denních služeb Domovinka, které je určeno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332/zarizeni-soc-sluzeb-ve-fm-se-postupne-oteviraji-25-5-se-povoli-i-navstevy-u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