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zbavuje vraků, zmizel i ten z Bezručovy</w:t>
      </w:r>
    </w:p>
    <w:p>
      <w:pPr/>
      <w:r>
        <w:rPr/>
        <w:t xml:space="preserve">Pohled na tento vrak trápil obyvatele okolí Bezručovy ulice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</w:t>
      </w:r>
      <w:r>
        <w:rPr>
          <w:b w:val="1"/>
          <w:bCs w:val="1"/>
        </w:rPr>
        <w:t xml:space="preserve">Milan Petr, majitel vrakoviště. </w:t>
      </w:r>
      <w:r>
        <w:rPr/>
        <w:t xml:space="preserve">   </w:t>
      </w:r>
    </w:p>
    <w:p>
      <w:pPr/>
      <w:r>
        <w:rPr/>
        <w:t xml:space="preserve">Podobných vozidel, která už se díky novele zákona dají skutečně označit za vrak, je v tuto chvíli v Novém Jičíně 7.</w:t>
      </w:r>
    </w:p>
    <w:p>
      <w:pPr/>
      <w:r>
        <w:rPr/>
        <w:t xml:space="preserve">“Za poslední dva roky evidujeme 19 autovraků na území města. 12 se podařilo odstranit majitelům, v jednom případě bylo vozidlo odtaženo. Z těch zbývajících sedmi bylo 5 vozidel oznámeno správnímu orgánu města a dvěma majitelům vozidel byl ještě dán nějaký termín, do kdy mohou vozidlo sami odstranit,” informovala </w:t>
      </w:r>
      <w:r>
        <w:rPr>
          <w:b w:val="1"/>
          <w:bCs w:val="1"/>
        </w:rPr>
        <w:t xml:space="preserve">Ilona Majorošová, tisková mluvčí MP Nový Jičín.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</w:t>
      </w:r>
      <w:r>
        <w:rPr>
          <w:b w:val="1"/>
          <w:bCs w:val="1"/>
        </w:rPr>
        <w:t xml:space="preserve">Stanislav Kopecký (ANO), starosta Nového Jičína.</w:t>
      </w:r>
      <w:r>
        <w:rPr/>
        <w:t xml:space="preserve">    </w:t>
      </w:r>
    </w:p>
    <w:p>
      <w:pPr/>
      <w:r>
        <w:rPr/>
        <w:t xml:space="preserve">Pokud zjištění majitelé chátrajících vozidel neuposlechnou výzvu k jejich odstranění, nechá je město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vozidla, které bez SPZ a technické kontroly, zabírají ve městě parkovací místa, stojí například v Loučce, na ulici Revoluční nebo opět na odstavné ploše na Bezručově.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3/mesto-se-zbavuje-vraku-zmizel-i-ten-z-bezruc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2026-07-08T00:58:25+02:00</dcterms:created>
  <dcterms:modified xsi:type="dcterms:W3CDTF">2026-07-08T00:58:25+02:00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