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házenkáře bude nově trénovat Michal Brůna</w:t>
      </w:r>
    </w:p>
    <w:p>
      <w:pPr/>
      <w:r>
        <w:rPr/>
        <w:t xml:space="preserve">Zhruba v polovině května se dosavadní prezident HCB Karviná Roman Mucha rozhodl ukončit své působení v klubu a nastaly změny. Dosavadní trenér Marek Michalisko převzal funkci generálního manažera klubu.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"Od nové sezony plně přecházím do funkce manažera klubu, kterou jsem vykonával poslední tři roky, ale věnoval jsem se více tomu trénování . Já se na to hodně těším, pracuji pořád, i přes koronavirus,  bylo potřeba se domlouvat s partnery, s městem, já jsem spokojen a vím, že tým je velmi dobrých rukou."</w:t>
      </w:r>
    </w:p>
    <w:p>
      <w:pPr/>
      <w:r>
        <w:rPr/>
        <w:t xml:space="preserve">Trenérem byl Marek Michalisko 17 let. Kdysi trénoval i při zaměstnání, začínal u nejmenších házenkářů.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Cítím, že mám toho dost a potřebuji si na chvilku odpočinout, nevím na jak dlouho, možná na furt."  </w:t>
      </w:r>
    </w:p>
    <w:p>
      <w:pPr/>
      <w:r>
        <w:rPr/>
        <w:t xml:space="preserve">Funkci hlavního trenéra předal jednomu z nejzkušenějších hráčů klubu Michalu Brůnovi. Měl by ale stále být součástí mužstva jako hráč.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"Je to nová životní výzva, mančaft bych měl převzít od 1. července, teď jen dotrénováváme, bude měsíc volno. V praxi to bude vypadat tak, že měl bych být hrajícím trenérem, v případě zranění nebo nějakých komplikací bych mohl ještě nastoupit, ale myslím si, že to bude málo.  Já jsme v této pozici už byl v Německu a Polsku, je to složité kontrolovat celou plochu a ještě se soustředit na svůj výkon, takže chtěl bych hrát co nejmíň."</w:t>
      </w:r>
    </w:p>
    <w:p>
      <w:pPr/>
      <w:r>
        <w:rPr/>
        <w:t xml:space="preserve">V trenérské činnosti vidí i možnost předávat své zkušenosti mladým hráčům. Rád by více propojil jednotlivé kategorie.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 "Náš prvotní cíl v klubu je zaměřit se na mládež, propojit jednotlivé kategorie, aby na sebe navazovaly, trenéři více spolupracovali a chceme ty kategorie brát komplexněji."</w:t>
      </w:r>
    </w:p>
    <w:p>
      <w:pPr/>
      <w:r>
        <w:rPr/>
        <w:t xml:space="preserve">Prvních zápasů se fanoušci dočkají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521/karvinske-hazenkare-bude-nove-trenovat-michal-bru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2026-07-10T14:14:39+02:00</dcterms:created>
  <dcterms:modified xsi:type="dcterms:W3CDTF">2026-07-10T14:14:39+02:00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