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láká zpět turisty, sází na 3D technologie i mytologii</w:t>
      </w:r>
    </w:p>
    <w:p>
      <w:pPr/>
      <w:r>
        <w:rPr/>
        <w:t xml:space="preserve">Jak znovu nalákat do muzejních a výstavních prostor návštěvníky - to je problém, se kterým si lámou hlavu i v Novém Jičíně. Městské Návštěvnické centrum opět zpřístupnilo expozice klobouků i Laudona.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“Snažíme se cestovní ruch v Novém Jičíně znovu nastartovat různými formami, propagací, reklam, billboardů.” </w:t>
      </w:r>
    </w:p>
    <w:p>
      <w:pPr/>
      <w:r>
        <w:rPr/>
        <w:t xml:space="preserve">A sází i na moderní novinky.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 expozici klobouků připravujeme digitální zkoušírnu, kde si návštěvníci mohou vyzkoušet 40 klobouků interaktivně v 3D technologii. Myslím si, že do měsíce bude tato zkoušírna plně k dispozici.”</w:t>
      </w:r>
    </w:p>
    <w:p>
      <w:pPr/>
      <w:r>
        <w:rPr/>
        <w:t xml:space="preserve">Muzeum Novojičínska také znovuotevřelo Žerotínský zámek a některé další pobočky v okrese. Připravuje nové výstavy, například grafické návrhy bankovek z doby 1. republiky, nebo Černé roucho o  působení jezuitského řádu. Zájem veřejnosti si slibuje od experimentálního projektu Akta mytologika, který představí legendy z prostředí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 to experimentální projekt. Cílem projektu je dotknout se trochu jiným způsobem zdejší krajiny, kultury, a to právě optikou pověstí, pohádek a legend. První ročník, který budeme otevírat 15. září v Nové galerii, nese podnázev Vlkodlak,” </w:t>
      </w:r>
    </w:p>
    <w:p>
      <w:pPr/>
      <w:r>
        <w:rPr/>
        <w:t xml:space="preserve">V okresním archivu v Novém Jičíně našli pracovníci pověst o vlkodlakovi v nedalekých Blahutovicích. Celé téma by měla propojit odborná diskuze, projekce filmů a výstava.    </w:t>
      </w:r>
    </w:p>
    <w:p>
      <w:pPr/>
      <w:r>
        <w:rPr/>
        <w:t xml:space="preserve">V neposlední řadě pak muzeum 2. června poprvé otevírá nově rekonstruovanou pobočku Muzea Šipka ve Štramberku.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43/novy-jicin-laka-zpet-turisty-sazi-na-3d-technologie-i-myt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