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Projekt Bo Ostrava jede má oživit kulturu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27/chytry-region-projekt-bo-ostrava-jede-ma-ozivit-kultur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