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11.6.2020,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podpoří studenty na stážích ve firmách. Zlepšuje tak jejich uplatnitelnost</w:t>
      </w:r>
    </w:p>
    <w:p>
      <w:pPr/>
      <w:r>
        <w:rPr/>
        <w:t xml:space="preserve">Moravskoslezský kraj pokračuje v podpoře odborných stáží žáků a studentů ve firmách. Už pátým rokem financuje spolupráci škol s podniky v regionu. Letos krajští zastupitelé schválili 19 projektů za skoro 4 miliony korun. </w:t>
      </w:r>
    </w:p>
    <w:p>
      <w:pPr/>
      <w:r>
        <w:rPr>
          <w:b w:val="1"/>
          <w:bCs w:val="1"/>
        </w:rPr>
        <w:t xml:space="preserve">Jan Krkoška, náměstek hejtmana MS kraje</w:t>
      </w:r>
      <w:r>
        <w:rPr/>
        <w:t xml:space="preserve">: „Stáže ve firmách jsou velmi oblíbeným programem, díky kterému v předchozích kolech načerpalo zkušenosti v reálných provozech více než 130 žáků, podpořeno bylo přes 80 projektů za více než 10 milionů korun. A tato čísla se díky rozhodnutí zastupitelstva opět zvýší. “</w:t>
      </w:r>
    </w:p>
    <w:p>
      <w:pPr/>
      <w:r>
        <w:rPr/>
        <w:t xml:space="preserve">Výhodou pro firmy je to, že si mohou své budoucí zaměstnance díky stážím vytipovat, zaškolit si je a ihned po dokončení školy oslovit s konkrétní nabídkou. Zastupitelé také schválili prodloužení realizace stávajících projektů stáží s ohledem na pandemii a s tím souvisejícími opatřeními. </w:t>
      </w:r>
    </w:p>
    <w:p>
      <w:pPr/>
      <w:r>
        <w:rPr>
          <w:b w:val="1"/>
          <w:bCs w:val="1"/>
        </w:rPr>
        <w:t xml:space="preserve">Ivo Vondrák, hejtman MS kraje</w:t>
      </w:r>
      <w:r>
        <w:rPr/>
        <w:t xml:space="preserve">: „Jsou to, jak se říká, dvě mouchy jednou ranou. Projekt stáží ve firmách pomůže ztišit volání podniků po odborných pracovnících a zároveň zlepší uplatnitelnost mladých lidí na trhu práce. Propojování vzdělávání s odbornou praxí vnímám jako jeden z klíčů úspěšného rozvoje regionu.“</w:t>
      </w:r>
    </w:p>
    <w:p>
      <w:pPr/>
      <w:r>
        <w:rPr/>
        <w:t xml:space="preserve">Krajské peníze mohou firmy využít na mzdy stážistům i mentorům, také na další drobné náklady, které s projektem souvisí. Nejvyhledávanějšími stážisty jsou studenti technických, IT a řemeslných oborů.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707/ms-kraj-podpori-studenty-na-stazich-ve-firmach-zlepsuje-tak-jejich-uplatnitel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2026-09-13T17:15:09+02:00</dcterms:created>
  <dcterms:modified xsi:type="dcterms:W3CDTF">2026-09-13T17:15:09+02:00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