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15.6.2020,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městskou ubytovnu v Havířově není velký zájem. Proto tam z části vzniklo malometrážní bydlení</w:t>
      </w:r>
    </w:p>
    <w:p>
      <w:pPr/>
      <w:r>
        <w:rPr/>
        <w:t xml:space="preserve">Pan Ivan Balcar se dostal do tíživé životní situace a už rok a půl bydlí v havířovské městské ubytovně na Šumbarku. Jelikož ale není o ubytovnu velký zájem, radnice se rozhodla přebudovat část pokojů na malometrážní byty. </w:t>
      </w:r>
    </w:p>
    <w:p>
      <w:pPr/>
      <w:r>
        <w:rPr/>
        <w:t xml:space="preserve">I</w:t>
      </w:r>
      <w:r>
        <w:rPr>
          <w:b w:val="1"/>
          <w:bCs w:val="1"/>
        </w:rPr>
        <w:t xml:space="preserve">van Balcar, nájemník ubytovny: </w:t>
      </w:r>
      <w:r>
        <w:rPr/>
        <w:t xml:space="preserve">"Byl jsem jeden z prvních, který měl o to zájem. Složil jsem jistinu a čekám. Byl bych rád, kdyby to vyšlo. Hlavně, abych byl sám."</w:t>
      </w:r>
    </w:p>
    <w:p>
      <w:pPr/>
      <w:r>
        <w:rPr/>
        <w:t xml:space="preserve">Budete to brát jako vlastní začátek do nového života?  </w:t>
      </w:r>
    </w:p>
    <w:p>
      <w:pPr/>
      <w:r>
        <w:rPr>
          <w:b w:val="1"/>
          <w:bCs w:val="1"/>
        </w:rPr>
        <w:t xml:space="preserve">Ivan Balcar, nájemník ubytovny:</w:t>
      </w:r>
      <w:r>
        <w:rPr/>
        <w:t xml:space="preserve"> "Ano, ano, chtěl bych dožít důstojně stáří.”</w:t>
      </w:r>
    </w:p>
    <w:p>
      <w:pPr/>
      <w:r>
        <w:rPr/>
        <w:t xml:space="preserve">Garsonek je v domě prozatím 15. </w:t>
      </w:r>
    </w:p>
    <w:p>
      <w:pPr/>
      <w:r>
        <w:rPr>
          <w:b w:val="1"/>
          <w:bCs w:val="1"/>
        </w:rPr>
        <w:t xml:space="preserve">Petr Valášek, manažer provozu MRA Havířov:</w:t>
      </w:r>
      <w:r>
        <w:rPr/>
        <w:t xml:space="preserve"> "Ty malometrážní byty jsou určeny pro normální veřejnost, jsou v nabídce na našich webových stránkách. Mohou se hlásit i zájemci z ubytovny, ale musí splnit podmínky, které jsou tam určené. To znamená složit kauci, složit peníze za notáře tak, jak jako všichni ostatní občané.”</w:t>
      </w:r>
    </w:p>
    <w:p>
      <w:pPr/>
      <w:r>
        <w:rPr/>
        <w:t xml:space="preserve">Bydlet v budově ubytovny bude mít pro běžné nájemníky podle agentury výhody.</w:t>
      </w:r>
    </w:p>
    <w:p>
      <w:pPr/>
      <w:r>
        <w:rPr>
          <w:b w:val="1"/>
          <w:bCs w:val="1"/>
        </w:rPr>
        <w:t xml:space="preserve">Jiří Lankočí, jednatel MRA Havířov:</w:t>
      </w:r>
      <w:r>
        <w:rPr/>
        <w:t xml:space="preserve"> "Je tam recepce, je tam hlídací služba, která je tam 24 hodin denně. Nájemníci, kteří budou ubytování v těch třech podlažích, které jsou předělány na nové byty, budou mít čip do výtahu. Jenom oni se dostanou do toho patra.”</w:t>
      </w:r>
    </w:p>
    <w:p>
      <w:pPr/>
      <w:r>
        <w:rPr/>
        <w:t xml:space="preserve">Radnice si ponechá určitý čas a následně vyhodnotí, zda je o malometrážní byty zájem. Kapacita domu umožňuje přestavbu i dalších bytů.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754/o-mestskou-ubytovnu-v-havirove-neni-velky-zajem-proto-tam-z-casti-vzniklo-malometrazni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2026-07-14T19:24:06+02:00</dcterms:created>
  <dcterms:modified xsi:type="dcterms:W3CDTF">2026-07-14T19:24:06+02:00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