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mají díky participativnímu rozpočtu nová beachvolejbalová hřiště</w:t>
      </w:r>
    </w:p>
    <w:p>
      <w:pPr/>
      <w:r>
        <w:rPr/>
        <w:t xml:space="preserve">Milovníci plážového volejbalu si nově přijdou na své v areálu Základní školy Alberta Kučery v Hrabůvce. Právě tam otevřeli beachvolejbalová hřiště. Jde o jeden z nejzdařilejších projektů participativního rozpočtu.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“Byl to projekt už z roku 2017. Docela nám dlouho trvalo, než se nám podařilo ho realizovat, ale nicméně od minulého týdne už slouží dětem a veřejnosti hrající volejbal na beachvolejbalovém prostoru. Toto hřiště je myslím dobrým příkladem toho, aby lidé zapojili své nápady i v letošním ročníku participativního rozpočtu a do 30.6. podali návrh.”</w:t>
      </w:r>
    </w:p>
    <w:p>
      <w:pPr/>
      <w:r>
        <w:rPr/>
        <w:t xml:space="preserve">Příkladem je i hřiště na košíkovou nebo fotbalové hřiště ve Výškovicích. O obě je velký zájem a využívané jsou téměř denně.</w:t>
      </w:r>
    </w:p>
    <w:p>
      <w:pPr/>
      <w:r>
        <w:rPr>
          <w:b w:val="1"/>
          <w:bCs w:val="1"/>
        </w:rPr>
        <w:t xml:space="preserve">Anketa: Návštěvníci basketbalového hřiště</w:t>
      </w:r>
      <w:r>
        <w:rPr/>
        <w:t xml:space="preserve">: “Jsme strašně rádi, že máme kde hrát basketbal, protože ta hřiště jsou v celkem dezolátním stavu tady kolem tady různě, nebo byly zavřené. Jsme tu co dva dny zhruba, dáváme si do těla a když byly zavřené tělocvičny, tak jsme se snažili tady trénovat.”</w:t>
      </w:r>
    </w:p>
    <w:p>
      <w:pPr/>
      <w:r>
        <w:rPr/>
        <w:t xml:space="preserve">“My si to užíváme moc, jak je na nás vidět a s kamarády co dva dny se tady scházíme skoro jako by to byl trénink, ale je to pro zábavu, takže o to je to lepší.”</w:t>
      </w:r>
    </w:p>
    <w:p>
      <w:pPr/>
      <w:r>
        <w:rPr/>
        <w:t xml:space="preserve">“My jsme všichni, nebo většina tady jsou bývalí profíci, takže tak už jenom pro radost.”</w:t>
      </w:r>
    </w:p>
    <w:p>
      <w:pPr/>
      <w:r>
        <w:rPr/>
        <w:t xml:space="preserve">Na radnici už přišlo několik desítek vašich nápadů. Nejvíce projektů se také letos týká sportovišť, dětských hřišť a úprav veřejného prostoru. 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“Pevně věříme, že se objeví i nějaký měkký projekt na uspořádání nějaké akce, která teď po koronavirové době všechny zajímá, protože všichni byli upoutáni doma.”</w:t>
      </w:r>
    </w:p>
    <w:p>
      <w:pPr/>
      <w:r>
        <w:rPr/>
        <w:t xml:space="preserve">Veškeré projekty, které pošlete, oddělení participativního rozpočtu třídí a zjišťuje, co je ještě třeba doplnit a jestli je vůbec možné je zrealizovat.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“Do 30.6. tedy přijmeme všechny návrhy, které budou potom přes prázdniny proběhne tak zvaná technická analýza, to znamená, že určí se, zda opravdu je ten projekt realizovatelný, zda není v rozporu s nějakým našim plánem, či případně zdali je na našich pozemcích.”</w:t>
      </w:r>
    </w:p>
    <w:p>
      <w:pPr/>
      <w:r>
        <w:rPr/>
        <w:t xml:space="preserve">V září pak bude spuštěno hlasování, ve kterém sami rozhodnete o tom, které z návrhů se budou v příštím roce realizovat. Celkem na vaše projekty radnice rozdělí 10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0784/v-ostravejihu-maji-diky-participativnimu-rozpoctu-nova-beachvolejbalov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2026-09-22T12:55:29+02:00</dcterms:created>
  <dcterms:modified xsi:type="dcterms:W3CDTF">2026-09-22T12:55:29+02:00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