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Školská zařízení na Jihu jsou rok od roku hezčí. Postupně se opravují</w:t>
      </w:r>
    </w:p>
    <w:p>
      <w:pPr/>
      <w:r>
        <w:rPr/>
        <w:t xml:space="preserve">Na začátku byl projekt revitalizace zahrady MŠ Herrmanna, který v roce 2018 podala jedna z maminek dětí, které ji navštěvují do projektu Společně tvoříme Jih. Ten ale bohužel nezískal potřebný počet hlasů. Obrátila se proto přímo na radnici.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“Školka byla nezateplená, posprejovaná, na zahradě byla jedna poškozená umělohmotná skluzavka. Já jsem si tehdy s odborem školství dala za úkol, že se budeme snažit opravit ji co nejdříve pro děti, prostředí zlepšit. A já jsem moc ráda, že se to podařilo po roce a půl. Když se podíváme, tak školka je zateplená, byly zrekonstruovány zahradní terasy a zejména zahrada je úplně o něčem jiném. Je upravená, je zde plno prvků, které umožňují příjemný pobyt dětem. </w:t>
      </w:r>
    </w:p>
    <w:p>
      <w:pPr/>
      <w:r>
        <w:rPr/>
        <w:t xml:space="preserve">Celá rekonstrukce se zateplením budovy a revitalizací zahrady si vyžádala zhruba  7,5 milionů korun. A všichni jsou za ni rádi. </w:t>
      </w:r>
    </w:p>
    <w:p>
      <w:pPr/>
      <w:r>
        <w:rPr>
          <w:b w:val="1"/>
          <w:bCs w:val="1"/>
        </w:rPr>
        <w:t xml:space="preserve">Věra Rymiecová, ředitelka MŠ Hermana: </w:t>
      </w:r>
      <w:r>
        <w:rPr/>
        <w:t xml:space="preserve">“Děkujeme celému odboru školství městského obvodu Jih a zejména paní místostarostce Dagmar Hrabovské za tuto přenádhernou přeměnu MŠ, které si velmi vážíme a tímto chci poděkovat i za rodiče a děti. Nyní už si budeme stačit z vlastních sil a chystáme ještě přírodní zahradu a v rámci dotací.</w:t>
      </w:r>
    </w:p>
    <w:p>
      <w:pPr/>
      <w:r>
        <w:rPr/>
        <w:t xml:space="preserve">Díky financím z ostravského magistrátu na zahradě vzniknou i vyvýšené záhony a bylinárium, kde se budou pěstovat bylinky a dělat různé badatelské aktivity. Mateřská škola Herrmanna ale není jedinou, která prošla rekonstrukcí.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“Podařilo se také zateplit a rekonstruovat MŠ Mitušova 90, dále během prázdnin bude probíhat velká rekonstrukce a modernizace školní jídelny při ZŠ Provaznické, a to v objemu 4,1 milionů. Začne revitalizace MŠ Rezkova. Zas je to opravdu velký objem práce a samozřejmě i finančních prostředků, kolem 15.4  milionů korun. </w:t>
      </w:r>
    </w:p>
    <w:p>
      <w:pPr/>
      <w:r>
        <w:rPr/>
        <w:t xml:space="preserve">Revitalizací projde i podlaha školní jídelny  ZŠ Lukášové a v současné době probíhá mimo jiné zateplení a rekonstrukce ZŠ Kosmonautů 15 a mění se okna na  ZŠ Košaře.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0872/skolska-zarizeni-na-jihu-jsou-rok-od-roku-hezci-postupne-se-o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2026-04-22T13:35:26+02:00</dcterms:created>
  <dcterms:modified xsi:type="dcterms:W3CDTF">2026-04-22T13:35:26+02:00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