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podpořila během pandemie místní podnikatele. Rozdala téměř 80 milionů korun</w:t>
      </w:r>
    </w:p>
    <w:p>
      <w:pPr/>
      <w:r>
        <w:rPr/>
        <w:t xml:space="preserve">Opatření vlády v boji proti pandemii nového koronaviru zasáhla nějakým způsobem snad všechny podnikatele a mnozí se dostali i do existenčních problémů. Ostrava proto rychle přispěchala hned v březnu s rychlou finanční pomocí 20 tisíc a darem až do 100 tisíc korun. Poslední žádosti projednávalo zastupitelstvo Ostravy na svém červnovém zasedání.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„Podnikatelů, kteří úspěšně žádali jen o dar do 100 tisíc korun, bylo 537. Průměrně tak každý podnikatel získal 47 430 korun. O dar do výše 100 tisíc však žádali i ti podnikatelé, kteří uspěli v žádosti o dar do 20 tisíc korun. Bylo jich celkem 923 a dosáhli průměrné podpory 40 000 korun. Celkově jsme podpořili dva půl tisíce podnikatelských subjektů.“</w:t>
      </w:r>
    </w:p>
    <w:p>
      <w:pPr/>
      <w:r>
        <w:rPr/>
        <w:t xml:space="preserve">Zastupitelstvo města projednalo celkem 456 žádostí o podporu.  Schváleno bylo 185 žádostí v celkové výši téměř 6 milionů korun. Schválena byla i úprava dvou městských vyhlášek, která pomůže cestovnímu ruchu a pohostinství.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"Díky úpravě bude odpuštěn poplatek za umístění předzahrádky a zároveň budou odpuštěny poplatky z pobytu, které mají jak na turisty, tak na hotely." </w:t>
      </w:r>
    </w:p>
    <w:p>
      <w:pPr/>
      <w:r>
        <w:rPr/>
        <w:t xml:space="preserve">Nejčastějším důvodem pro neschválení finanční pomoci byla neexistující provozovna, majetkové propojení, popřípadě možnost provozování činnosti bez omezení usneseními vlády.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904/ostrava-podporila-behem-pandemie-mistni-podnikatele-rozdala-temer-8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2026-05-01T04:18:48+02:00</dcterms:created>
  <dcterms:modified xsi:type="dcterms:W3CDTF">2026-05-01T04:18:48+02:00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