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nabídne letos také tělocvičnu</w:t>
      </w:r>
    </w:p>
    <w:p>
      <w:pPr/>
      <w:r>
        <w:rPr>
          <w:b w:val="1"/>
          <w:bCs w:val="1"/>
        </w:rPr>
        <w:t xml:space="preserve">Andrea Pokorná, Lektorka: </w:t>
      </w:r>
      <w:r>
        <w:rPr>
          <w:i w:val="1"/>
          <w:iCs w:val="1"/>
        </w:rPr>
        <w:t xml:space="preserve">„Jsou to děti, které k nám chodí od jednoho a půl roku a v září je čeká nástup do mateřské školky. Ten pokrok je tam viditelný, protože tím že začínáme od batolat, tak už ve třech letech umí spoustu básniček a písniček. </w:t>
      </w:r>
    </w:p>
    <w:p>
      <w:pPr/>
      <w:r>
        <w:rPr/>
        <w:t xml:space="preserve">Program byl rozdělen na několik etap, jako první bylo pro děti přichystáno malé divadelní představení.</w:t>
      </w:r>
    </w:p>
    <w:p>
      <w:pPr/>
      <w:r>
        <w:rPr>
          <w:b w:val="1"/>
          <w:bCs w:val="1"/>
        </w:rPr>
        <w:t xml:space="preserve">Erika Čaková a Leona Kornecká, herečky:</w:t>
      </w:r>
      <w:r>
        <w:rPr>
          <w:i w:val="1"/>
          <w:iCs w:val="1"/>
        </w:rPr>
        <w:t xml:space="preserve">„Dneska jsme si připravili pohádku U modré tůňky. Je to pro malé děti, pro které hrajeme často. Máme to uspořádané tak, aby se ty děti v té pohádce našly, vtahujeme je do děje a tančíme s nimi. Dneska to bylo s ekologickým zaměřením, takže to děti měly i poučné. Tady jsou ty děti trochu ostýchavé, ale když je to ve školce tak je to pěkný nářez.“</w:t>
      </w:r>
    </w:p>
    <w:p>
      <w:pPr/>
      <w:r>
        <w:rPr>
          <w:b w:val="1"/>
          <w:bCs w:val="1"/>
        </w:rPr>
        <w:t xml:space="preserve">Andrea Pokorná, Lektorka: „</w:t>
      </w:r>
      <w:r>
        <w:rPr/>
        <w:t xml:space="preserve">Teď bude následovat taková mini karnevalová show a následně si pak děti projdou pět stanovišť s aktivitami, které jsou zaměřeny na jemnou motoriku a na barvy, ať jim to něco dá.“</w:t>
      </w:r>
    </w:p>
    <w:p>
      <w:pPr/>
      <w:r>
        <w:rPr>
          <w:b w:val="1"/>
          <w:bCs w:val="1"/>
        </w:rPr>
        <w:t xml:space="preserve">Rodiče dětí:</w:t>
      </w:r>
      <w:r>
        <w:rPr/>
        <w:t xml:space="preserve"> 1) „perfektně si to užily a byli šťastní že sem mohli přijít. 2) Už tu chodí od osmi měsíců až do teď a od září nastupuje do školky, to sem zase budeme chodit s vnukem. 3) Dnes jsem tu poprvé, chodí tu dcera s vnukem a bylo to moc pěkné.“</w:t>
      </w:r>
    </w:p>
    <w:p>
      <w:pPr/>
      <w:r>
        <w:rPr/>
        <w:t xml:space="preserve">V rodinném centru mohou děti dělat nejrůznější aktivity, nejoblíbenější z nich je překážková dráha. </w:t>
      </w:r>
    </w:p>
    <w:p>
      <w:pPr/>
      <w:r>
        <w:rPr>
          <w:b w:val="1"/>
          <w:bCs w:val="1"/>
        </w:rPr>
        <w:t xml:space="preserve">Andrea Pokorná, Lektorka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„Různě se poskládají překážky, motorické koberečky a různé pomůcky. Děti tím vším procházejí a překonávají překážky. Pro některé to může být překážka anebo také výzva jejich obratnosti.“</w:t>
      </w:r>
    </w:p>
    <w:p>
      <w:pPr/>
      <w:r>
        <w:rPr/>
        <w:t xml:space="preserve">Akce se konala v nové místnosti rodinného centra, kterou od tohoto měsíce může nově využívat.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>
          <w:i w:val="1"/>
          <w:iCs w:val="1"/>
        </w:rPr>
        <w:t xml:space="preserve">„Tělocvičnu budeme využívat od října pro přípravu kurzů, většinou od čtyř let. Nově budeme rozjíždět kurzy pro rodiče, nastávající maminky a pro seniory.“ </w:t>
      </w:r>
    </w:p>
    <w:p>
      <w:pPr/>
      <w:r>
        <w:rPr/>
        <w:t xml:space="preserve">Kolik nových dětí nastoupí příští rok se zatím neví, to se uvidí až v srpnu, kdy se budou podávat přihlášky.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911/rodinne-centrum-nabidne-letos-take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2026-05-04T11:11:45+02:00</dcterms:created>
  <dcterms:modified xsi:type="dcterms:W3CDTF">2026-05-04T11:11:45+02:00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