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29.6.2020,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má se sportovním areálem velké plány. Potřebuje na ně 400 milionů</w:t>
      </w:r>
    </w:p>
    <w:p>
      <w:pPr/>
      <w:r>
        <w:rPr/>
        <w:t xml:space="preserve">Investice do sportu jsou  v rozpočtu města vždy výraznou položkou. Například letošní oprava střechy zimního stadionu s instalací protipožárního zabezpečení přijde na 55 milionů korun, zhruba polovinu pokryje dotace z ministerstva školství. </w:t>
      </w:r>
    </w:p>
    <w:p>
      <w:pPr/>
      <w:r>
        <w:rPr>
          <w:b w:val="1"/>
          <w:bCs w:val="1"/>
        </w:rPr>
        <w:t xml:space="preserve">Petr Dokoupil, stavbyvedoucí: </w:t>
      </w:r>
      <w:r>
        <w:rPr/>
        <w:t xml:space="preserve">“Momentálně je půl střechy hotové, jsou osazeny nosné trámy, položen trapézový plech a je osazena příprava na šest speciálních klapek, ty slouží na odvod tepla a kouře.”  </w:t>
      </w:r>
    </w:p>
    <w:p>
      <w:pPr/>
      <w:r>
        <w:rPr/>
        <w:t xml:space="preserve">Střecha stadionu by měla být hotova do konce srpna. Město ale rovněž spolufinancuje opravy sportovišť v majetku tělovýchovné jednoty a má před sebou další velkolepé plány. V těchto dnech začíná rekonstrukce areálu letního stadionu. Na stole také leží zastavovací studie, která se zabývá revitalizací celé této sportovní lokality.   </w:t>
      </w:r>
    </w:p>
    <w:p>
      <w:pPr/>
      <w:r>
        <w:rPr/>
        <w:t xml:space="preserve">Studie vznikala více než rok, pracovní skupina ji vytvořila ve dvou lehce odlišných variantách, hlasy zastupitelů koalice zvítězila verze č. 1, která počítá s tenisovou halou vedle školní budovy na ulici Bohuslava Martinů. </w:t>
      </w:r>
    </w:p>
    <w:p>
      <w:pPr/>
      <w:r>
        <w:rPr/>
        <w:t xml:space="preserve">Objektem, po kterém mnoho sportujících Novojičíňáků touží, je multifunkční hala. Stát má na současném házenkářském hřišti. Na vedlejší asfaltové ploše má vzniknout skatepark s pumptrackem, v místě tenisových kurtů u toku Grasmanky venkovní hřiště s umělým povrchem, šatny pro sportovce, nová kuželna a hala pro úpolové sporty. Studie dále navrhuje dostavbu zimního stadionu s novým prostorem pro rozcvičení sportovců a ubytovnou. Náklady na celou sportovní lokalitu jsou kolem 400 milionů korun </w:t>
      </w:r>
    </w:p>
    <w:p>
      <w:pPr/>
      <w:r>
        <w:rPr>
          <w:b w:val="1"/>
          <w:bCs w:val="1"/>
        </w:rPr>
        <w:t xml:space="preserve">Marcel Brož (KDU-ČSL), místostarosta Nového Jičína: </w:t>
      </w:r>
      <w:r>
        <w:rPr/>
        <w:t xml:space="preserve">“V letošním roce máme připraveny peníze na projektové dokumentace některých sportovišť. Víme, že ministerstvo, potažmo agentura pro sport včele s panem Hniličkou, by měla v nejbližší době vypsat dotační tituly, takže chceme být připraveni na to, až přijdou.”   </w:t>
      </w:r>
    </w:p>
    <w:p>
      <w:pPr/>
      <w:r>
        <w:rPr/>
        <w:t xml:space="preserve">Nicméně pro studii nehlasovala opozice. Výhrady měla k tomu, že takto zásadní materiál nedostala dříve. Podle slov zastupitele za sociální demokracii Jaroslava Dvořáka souhlasí s opravou stávajících sportovišť a stavbou multifunkční haly, případně skateparku, další plány ovšem považuje za finančně nereálné.</w:t>
      </w:r>
    </w:p>
    <w:p>
      <w:pPr/>
      <w:r>
        <w:rPr>
          <w:b w:val="1"/>
          <w:bCs w:val="1"/>
        </w:rPr>
        <w:t xml:space="preserve">Jaroslav Dvořák (ČSSD), zastupitel Nového Jičína: </w:t>
      </w:r>
      <w:r>
        <w:rPr/>
        <w:t xml:space="preserve">“Další ubytovnu, další kurty, další hala na úpolové sporty s kuželkárnou, ano, orpavme kuželkárnu, s tím také souhlasím, ale 400 milionů toto město mít nebude. Zaznívaly tam dotace, Národní sportovní agentura. Kdo ví, jak to s ní bud. myslím si, že v těch žádostech jiných měst už je takový převis, že ty peníze už jsou osmkrát rozděleny.” </w:t>
      </w:r>
    </w:p>
    <w:p>
      <w:pPr/>
      <w:r>
        <w:rPr/>
        <w:t xml:space="preserve">Někteří další zastupitelé, i z koalice, požadovali to, aby bylo pro sportovní lokalitu zpracováno i architektonické řešení.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“Účelem této studie bylo opravdu jen zjištění možností, nazval bych to studií proveditelnosti. Šlo opravdu jen o rozmístění budov a zjištění potřeb a kapacity.  Tuto studii budeme etapizovat.” </w:t>
      </w:r>
    </w:p>
    <w:p>
      <w:pPr/>
      <w:r>
        <w:rPr/>
        <w:t xml:space="preserve">Jako první by měla být, a to možná už v příštím roce, na řadě nejméně náročná část - přestavba skateparku.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929/mesto-ma-se-sportovnim-arealem-velke-plany-potrebuje-na-ne-400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2026-07-12T07:00:03+02:00</dcterms:created>
  <dcterms:modified xsi:type="dcterms:W3CDTF">2026-07-12T07:00:03+02:00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