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Rychlý přehled událostí ze Stonavy</w:t>
      </w:r>
    </w:p>
    <w:p>
      <w:pPr>
        <w:numPr>
          <w:ilvl w:val="0"/>
          <w:numId w:val="2"/>
        </w:numPr>
      </w:pPr>
      <w:r>
        <w:rPr/>
        <w:t xml:space="preserve">Během letních prázdnin bude z důvodu opravy mostu u Švédského kopce uzavřena silnice č.III/4749.  Objízdná trasa, která bude vedena přes Křivý důl, se dotkne mimo jiné také autobusové dopravy. Linka 581 a 582 bude vedena kolem Domu PZKO směrem na Hořany. Autobusová zastávka "Stonava, PZKO" bude přemístěna na zastávku "Stonava, zdravotní středisko". Nebudou obslouženy autobusové zastávky "Stonava, základní škola" a "Stonava, U Palírny". Linka 583 bude vedena po tzv. Černé cestě kolem Kateřinských rybníků. Obslouženy tak nebudou zastávky Stonava, Holkovice", "Stonava, rozcestí Albrechtice", "Stonava, sídliště Nový Svět" a "Stonava, Nový Svět u Bulače".</w:t>
      </w:r>
    </w:p>
    <w:p>
      <w:pPr>
        <w:numPr>
          <w:ilvl w:val="0"/>
          <w:numId w:val="3"/>
        </w:numPr>
      </w:pPr>
      <w:r>
        <w:rPr/>
        <w:t xml:space="preserve">Stonavští zastupitelé na svém posledním zasedání schválili dodatek k Programu k poskytnutí dotace vlastníkům budov v obci Stonava na rok 2020. Z důvodu pandemie koronaviru je termín podání žádosti přesunut na měsíc září. </w:t>
      </w:r>
    </w:p>
    <w:p>
      <w:pPr>
        <w:numPr>
          <w:ilvl w:val="0"/>
          <w:numId w:val="4"/>
        </w:numPr>
      </w:pPr>
      <w:r>
        <w:rPr/>
        <w:t xml:space="preserve">V letošním roce byly podány tři žádosti v rámci programu</w:t>
      </w:r>
      <w:r>
        <w:rPr>
          <w:i w:val="1"/>
          <w:iCs w:val="1"/>
        </w:rPr>
        <w:t xml:space="preserve"> </w:t>
      </w:r>
      <w:r>
        <w:rPr/>
        <w:t xml:space="preserve"> k poskytnutí dotace na zateplení budov v obci Stonava. Zastupitelé ale schválili pouze jednu z nich. Další dvě nebyly kompletní.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BE0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6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1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010/rychly-prehled-udalosti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2026-05-02T15:57:41+02:00</dcterms:created>
  <dcterms:modified xsi:type="dcterms:W3CDTF">2026-05-02T15:57:41+02:00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