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Bezpečnostní projekt Na kole jen s přilbou začal i v MSK</w:t>
      </w:r>
    </w:p>
    <w:p>
      <w:pPr/>
      <w:r>
        <w:rPr/>
        <w:t xml:space="preserve">S projektem přišla nezisková organizace Bezpečně na silnicích. Za úkol si vzala snížit nehodovost cyklistů, a to nejen v našem regionu.</w:t>
      </w:r>
    </w:p>
    <w:p>
      <w:pPr/>
      <w:r>
        <w:rPr>
          <w:b w:val="1"/>
          <w:bCs w:val="1"/>
        </w:rPr>
        <w:t xml:space="preserve">Patrik Lang, Tým silniční bezpečnosti</w:t>
      </w:r>
      <w:r>
        <w:rPr/>
        <w:t xml:space="preserve">: “Hlavně dává důraz na to, aby cyklisté měli a používali ochranné prvky, hlavně ve formě cyklistické přilby a dále se soustřeďuje na to, aby měli cyklisté povinnou výbavu na kole, byli správně vidět na silnicích.”</w:t>
      </w:r>
    </w:p>
    <w:p>
      <w:pPr/>
      <w:r>
        <w:rPr/>
        <w:t xml:space="preserve">K projektu se připojila i policie, která pečlivě sleduje dopravní statistiky. Mezi nejčastější úrazy cyklistů - bohužel často i s tragickými následky - patří zranění hlavy. </w:t>
      </w:r>
    </w:p>
    <w:p>
      <w:pPr/>
      <w:r>
        <w:rPr>
          <w:b w:val="1"/>
          <w:bCs w:val="1"/>
        </w:rPr>
        <w:t xml:space="preserve">Martina Jablonská, preventistka KŘ PČR Moravskoslezského kraje</w:t>
      </w:r>
      <w:r>
        <w:rPr/>
        <w:t xml:space="preserve">: “V roce 2019 bylo v Moravskoslezském kraji zjištěno téměř 600 dopravních nehod způsobených cyklisty, z čehož 113 viníků způsobilo nehodu pod vlivem alkoholu nebo návykových látek. 36 cyklistů mělo úraz způsobený nenošením cyklistické přilby. Proto apelujeme na dospělé cyklisty, aby nepodceňovali jízdu bez helmy.”</w:t>
      </w:r>
    </w:p>
    <w:p>
      <w:pPr/>
      <w:r>
        <w:rPr>
          <w:b w:val="1"/>
          <w:bCs w:val="1"/>
        </w:rPr>
        <w:t xml:space="preserve">Patrik Lang, Tým silniční bezpečnosti</w:t>
      </w:r>
      <w:r>
        <w:rPr/>
        <w:t xml:space="preserve">: “Dětem rozdáváme reflexní pásky, dospělí od nás dostanou taky reflexní pásky i jiné předměty ke zvýšení viditelnosti na kole. Můžou si od nás vyzkoušet, které simulují alkohol a drogy. Dneska už se to zlepšuje. Opravdu lidé se naučili ty cyklistické přilby nosit, ale opravdu ty nejvážnější úrazy se stávají právě na na hlavě a krku. Z toho důvodů se snažíme, aby co nejvíce cyklistů tu přilbu na hlavě mělo.”</w:t>
      </w:r>
    </w:p>
    <w:p>
      <w:pPr/>
      <w:r>
        <w:rPr/>
        <w:t xml:space="preserve">Kromě přilby jsou důležité i reflexní prvky. Cyklisté by je neměli podceňovat.</w:t>
      </w:r>
    </w:p>
    <w:p>
      <w:pPr/>
      <w:r>
        <w:rPr>
          <w:b w:val="1"/>
          <w:bCs w:val="1"/>
        </w:rPr>
        <w:t xml:space="preserve">Patrik Lang, Tým silniční bezpečnosti</w:t>
      </w:r>
      <w:r>
        <w:rPr/>
        <w:t xml:space="preserve">: “Třeba v horách lidé často nemají odrazky, protože říkají, že jim to překáží a odpadává a že je to zbytečná zátěž. Ale je důležité to na tom kole mít, aby ten cyklista byl vidět. Střídá se vám světlo a tma například při výjezdu z lesa a potom ten cyklista vůbec není vidět. Je důležité něco tam mít. Občas na to lidé zapomínají, my je přesvědčujeme, aby si alespoň tu pásku na to kolo dali."</w:t>
      </w:r>
    </w:p>
    <w:p>
      <w:pPr/>
      <w:r>
        <w:rPr/>
        <w:t xml:space="preserve">Projekt bude dál pokračovat po celém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79/dopravni-revue-bezpecnostni-projekt-na-kole-jen-s-prilbou-zacal-i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2026-08-04T17:41:43+02:00</dcterms:created>
  <dcterms:modified xsi:type="dcterms:W3CDTF">2026-08-04T17:41:43+02:00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