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12.7.2020,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poli v těrlickém Hradišti se jel oblíbený Fichtl Cup</w:t>
      </w:r>
    </w:p>
    <w:p>
      <w:pPr/>
      <w:r>
        <w:rPr/>
        <w:t xml:space="preserve">Z někdejší recesní akce se stal seriózní celorepublikový seriál.</w:t>
      </w:r>
    </w:p>
    <w:p>
      <w:pPr/>
      <w:r>
        <w:rPr>
          <w:b w:val="1"/>
          <w:bCs w:val="1"/>
        </w:rPr>
        <w:t xml:space="preserve">Jaroslav Palarczyk, organizátor: </w:t>
      </w:r>
      <w:r>
        <w:rPr/>
        <w:t xml:space="preserve">“Fichtl Cupu se mohou účastnit fichtly klasické, to znamená bez úprav, nebo speciály, které mají klasický motor s upraveným vrtáním, upravenými hlavami, válci.”</w:t>
      </w:r>
    </w:p>
    <w:p>
      <w:pPr/>
      <w:r>
        <w:rPr/>
        <w:t xml:space="preserve">Těrličtí do závodů aktivně zapojují mladé jezdce.</w:t>
      </w:r>
    </w:p>
    <w:p>
      <w:pPr/>
      <w:r>
        <w:rPr>
          <w:b w:val="1"/>
          <w:bCs w:val="1"/>
        </w:rPr>
        <w:t xml:space="preserve">Martin Polášek, starosta Těrlicka, závodník: </w:t>
      </w:r>
      <w:r>
        <w:rPr/>
        <w:t xml:space="preserve">“Důležité je, že se nám opět naplnila kategorie Junior, kde jede 13 závodníků. Jsou to děti od 3 do 15 let. Celkově se závodů účastní zhruba 50 jezdců. Závod se jede na soukromých pozemcích, které nám laskavě zapůjčují občané Hradiště. Je to s podporou obce a dalších sponzorů. Hlavně to děláme proto, aby se děti nenudily a vedli jsme je ke sportu, a to si myslím, že se to plní. Jede se 2. závod Těrlického poháru. Máme 4 kategorie. ”</w:t>
      </w:r>
    </w:p>
    <w:p>
      <w:pPr/>
      <w:r>
        <w:rPr>
          <w:b w:val="1"/>
          <w:bCs w:val="1"/>
        </w:rPr>
        <w:t xml:space="preserve">Max Bialek, závodník: </w:t>
      </w:r>
      <w:r>
        <w:rPr/>
        <w:t xml:space="preserve">“Jezdím na Pionýru 50 a na Kawasaki 65. Na motorce jezdím dva roky, jeden rok závodím. Zatím se mi daří, v závodech vyhrávám."</w:t>
      </w:r>
    </w:p>
    <w:p>
      <w:pPr/>
      <w:r>
        <w:rPr>
          <w:b w:val="1"/>
          <w:bCs w:val="1"/>
        </w:rPr>
        <w:t xml:space="preserve">Jaroslav Palarczyk, organizátor: </w:t>
      </w:r>
      <w:r>
        <w:rPr/>
        <w:t xml:space="preserve">“Podmínkou je třírychlostní skříň. Všechny ty stroje vycházejí ze strojů Jawa 50. Buď to byl Pionýr nebo Mustang. Mohou jezdit i mopedy Stadion.”</w:t>
      </w:r>
    </w:p>
    <w:p>
      <w:pPr/>
      <w:r>
        <w:rPr/>
        <w:t xml:space="preserve">Nejlepší jezdci bojovali o vavříny v letošním 2. Těrlickém poháru a v jednotlivých kategoriích sbírali body do celoročního seriálu. </w:t>
      </w:r>
    </w:p>
    <w:p>
      <w:pPr/>
      <w:r>
        <w:rPr/>
        <w:t xml:space="preserve">{{souvisejici-clanek-"11000021099"}}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1119/na-poli-v-terlickem-hradisti-se-jel-oblibeny-fichtl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2026-05-30T11:53:22+02:00</dcterms:created>
  <dcterms:modified xsi:type="dcterms:W3CDTF">2026-05-30T11:53:22+02:00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