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se pustili do oprav chodníků a místních komunikací</w:t>
      </w:r>
    </w:p>
    <w:p>
      <w:pPr/>
      <w:r>
        <w:rPr/>
        <w:t xml:space="preserve">Jedna z nejzásadnějších oprav z hlediska bezpečnosti v provozu proběhla na ulici Komorní a Ostravská.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“Tady se nejednalo jen o opravu chodníku, protože je to část mezi ulicí Ostravskou a Alšovou. Příští rok chceme pokračovat až k ulici Karvinská, takže celý tah bude zrekonstruovaný. V rámci této křižovatky došlo k zvýšení bezpečnosti,. Je to velmi nepříjemná křižovatka s výjezdem ze stopky, takže se zvýšily rozhledové stíny a instalovaly se sloupky, které zamezily parkování nezodpovědným řidičům, kteří zamezili výhled pro vyjíždějící řidiče.” </w:t>
      </w:r>
    </w:p>
    <w:p>
      <w:pPr/>
      <w:r>
        <w:rPr/>
        <w:t xml:space="preserve">Přímo na ulici Komorní je opraven jeden z chodníků v rozsahu cirka 160 metrů čtverečních.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"Tyto chodníky se snažíme v poslední době realizovat v zámkové dlažbě, tady došlo i k úpravě zeleně, takže vznikl nový záhon s novými výsadbami, aby to vypadalo pěkně. Mysleli jsme i na ty, kteří mají handicap, co se týká vidění, takže přechody z chodníku na komunikaci splňují všechny požadavky, jaké by měl chodník splňovat.” </w:t>
      </w:r>
    </w:p>
    <w:p>
      <w:pPr/>
      <w:r>
        <w:rPr/>
        <w:t xml:space="preserve">Další chodník o délce 284 metrů čtverečních je také již opraven, a to na sídlišti na ulici Zelená.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"Pro letošní rok zůstaly v rozpočtu také opravy některých komunikacích, ty budou probíhat v srpnu. Jde o ulici K Lomu a Rybářská.”</w:t>
      </w:r>
    </w:p>
    <w:p>
      <w:pPr/>
      <w:r>
        <w:rPr/>
        <w:t xml:space="preserve">Mezi zásadní investice v Českém Těšíně patří i nezbytná modernizace komunikace v Lípové ulici včetně sdružené cyklostezky a chodníků. Původní komunikace bude rozšířena o dva a půl metru a nově bude na zelené louce vybudována i páteřní komunikace včetně křižovatky.</w:t>
      </w:r>
    </w:p>
    <w:p>
      <w:pPr/>
      <w:r>
        <w:rPr/>
        <w:t xml:space="preserve">{{souvisejici-clanek-"11000020384"}}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1242/v-ceskem-tesine-se-pustili-do-oprav-chodniku-a-mistni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2026-06-11T00:43:51+02:00</dcterms:created>
  <dcterms:modified xsi:type="dcterms:W3CDTF">2026-06-11T00:43:51+02:00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