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7.8.2020,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bašta je lemována alejemi</w:t>
      </w:r>
    </w:p>
    <w:p>
      <w:pPr/>
      <w:r>
        <w:rPr/>
        <w:t xml:space="preserve">Manželé Markéta a Petr Veličkovi pochází z Vysočiny, oba se věnují práci krajinářských architektů a k tomu rádi fotografují. Vznikla tak výstava s názvem Aleje české a moravské krajiny. Její vernisáž proběhla v roce 2014 v sídle senátu - od té doby velkoformátové fotografie putují republikou. V létě zakotvily v sídle Klubu rodáků a přátel města na baště.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fenoménu, zhruba od té renesance. V českých zemích teprve Marie Terezie udělal hlavní boom barokních alejí.” </w:t>
      </w:r>
    </w:p>
    <w:p>
      <w:pPr/>
      <w:r>
        <w:rPr/>
        <w:t xml:space="preserve">Vnitřní prostor bašty vyplňuje 13 velký snímků.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 než lípa neudělá, a to je tahleta klenba. V podstatě dokáže simulovat architekturu, můžeme se v tom projít jako v katedrálním prostoru. A pro mně je ta fotka velmi důležitá v tom, že byla vlastně prvním impulsem, abychom se alejemi do hloubky začali zabývat. A na základě této fotografie nás přizvali k dokumentu Aleje jako součást naší krajiny.”  </w:t>
      </w:r>
    </w:p>
    <w:p>
      <w:pPr/>
      <w:r>
        <w:rPr/>
        <w:t xml:space="preserve">Na odborných televizních pořadech manželé Veličkovi spolupracovali od roku 2006. Sesbíraný obrazový materiál také použili jako podklad pro knihu a následovala série výstav. Tato fotografie obce Dudín na pomezí Čech a Moravy vznikla z letadla.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“Obec je klasická okrouhlice, tedy má kruhovou náves a statky a polnosti se rozevírají do paprsčitého tvaru. Cesty jsou lemovány alejemi a remízky. To bylo v předešlé době celkem naprosto normální, že polnosti byly dělené právě těmi krajinnými prvky.”   </w:t>
      </w:r>
    </w:p>
    <w:p>
      <w:pPr/>
      <w:r>
        <w:rPr/>
        <w:t xml:space="preserve">Vernisáž výstavy na baště provázela i přednáška na téma historie a současný význam alejí v české a moravské krajině. Samotná prezentace velkoformátových snímků tu potrvá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52/kamenna-basta-je-lemovana-alej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2026-07-12T00:57:42+02:00</dcterms:created>
  <dcterms:modified xsi:type="dcterms:W3CDTF">2026-07-12T00:57:42+02:00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