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centrálního obvodu Ostravy jsou nápadití.  1. ročník participativního rozpočtu předčil očekávání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radost, protože nám  přišlo 16 návrhů a vlastně kvalitních návrhů vlastně v té škále od 30 až po skoro 400 tisíc a musím pochválit všechny, co se toho zúčastnili, že měli tu odvahu a vlastně šli do toho.”</w:t>
      </w:r>
    </w:p>
    <w:p>
      <w:pPr/>
      <w:r>
        <w:rPr/>
        <w:t xml:space="preserve">Návrhy jsou velmi zdařilé a různorodé. Z těch drobnějších vybírám třeba lavičky, květinový záhon, basketbalové koše, pingpongové stoly, nebo pískoviště. </w:t>
      </w:r>
    </w:p>
    <w:p>
      <w:pPr/>
      <w:r>
        <w:rPr>
          <w:b w:val="1"/>
          <w:bCs w:val="1"/>
        </w:rPr>
        <w:t xml:space="preserve">Jan Horák, koordinátor participativního rozpočtu: </w:t>
      </w:r>
      <w:r>
        <w:rPr/>
        <w:t xml:space="preserve">“Pak tam máme rozsáhlejší projekty, které dosahují rozmezí cenových 300 až 400 tisíc. Vlastně těch 400 tisíc je horní strop. A to jsou zajímavé projekty ve smyslu sauna u Ostravice, máme tam veřejný záchod v Komenského sadech, máme tam komunitní zahrádky, petanquovou dráhu, tančírnu v parku, takže ty projekty jsou fakt hodně různorodé. “</w:t>
      </w:r>
    </w:p>
    <w:p>
      <w:pPr/>
      <w:r>
        <w:rPr/>
        <w:t xml:space="preserve">Nejvíce projektů je nasměrovaných do Komenského sadu, 6 z  celkem 16, ostatní jsou rozmístěny po různých částech obvodu.</w:t>
      </w:r>
    </w:p>
    <w:p>
      <w:pPr/>
      <w:r>
        <w:rPr>
          <w:b w:val="1"/>
          <w:bCs w:val="1"/>
        </w:rPr>
        <w:t xml:space="preserve">Jan Horák, koordinátor participativního rozpočtu: ”</w:t>
      </w:r>
      <w:r>
        <w:rPr/>
        <w:t xml:space="preserve">Takže Moravská Ostrava, máme projekty i z Přívozu. Další jsou pak rozmístěny různě po centru. Příkladem je třeba tady, kde stojíme, tak umístění pítka tady na Kuří rynek. S tím projektem souvisí ještě úprava pítek na Masarykově náměstí. “</w:t>
      </w:r>
    </w:p>
    <w:p>
      <w:pPr/>
      <w:r>
        <w:rPr/>
        <w:t xml:space="preserve">Všechny projekty teď projdou technickou analýzou a v říjnu pak bude spuštěno hlasování, ve kterém obyvatelé vyberou ty nejlepší.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278/obyvatele-centralniho-obvodu-ostravy-jsou-napaditi--1-rocnik-participativniho-rozpoctu-predcil-oce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2026-07-07T05:00:23+02:00</dcterms:created>
  <dcterms:modified xsi:type="dcterms:W3CDTF">2026-07-07T05:00:23+02:00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