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prázdninách hrozí dětem větší riziko úrazů. MP v Havířově se proto stala součástí příměstských táborů</w:t>
      </w:r>
    </w:p>
    <w:p>
      <w:pPr/>
      <w:r>
        <w:rPr/>
        <w:t xml:space="preserve">Stačí chvilka nepozornosti a dítě si nevšimne, že už přechází na červenou, nebo se špatně rozhlédne, když přejíždí ulici na kole, či koloběžce. Právě tyto situace se mnohem častěji stávají během letních prázdnin. Na tato rizika se snaží upozorňovat strážnice Městské policie v Havířově, které každým rokem proškolují děti z příměstských táborů na dopravním hřišti.</w:t>
      </w:r>
    </w:p>
    <w:p>
      <w:pPr/>
      <w:r>
        <w:rPr>
          <w:b w:val="1"/>
          <w:bCs w:val="1"/>
        </w:rPr>
        <w:t xml:space="preserve">Lucie Kolenčiaková, strážnice MP Havířov: </w:t>
      </w:r>
      <w:r>
        <w:rPr/>
        <w:t xml:space="preserve">"Nejčastěji bych asi řekla, že jezdí rychle. V zápalu hry zapomínají, že musí být ohleduplní k ostatním a v zápalu zapomínají i na to, že by měli vůbec sledovat okolí a značky, všechno okolo sebe, rozhlížet se. Proto dochází v období letních měsíců k větší nehodovosti u dětí.”</w:t>
      </w:r>
    </w:p>
    <w:p>
      <w:pPr/>
      <w:r>
        <w:rPr>
          <w:b w:val="1"/>
          <w:bCs w:val="1"/>
        </w:rPr>
        <w:t xml:space="preserve">anketa:</w:t>
      </w:r>
      <w:r>
        <w:rPr/>
        <w:t xml:space="preserve"> "Jsem ráda, že nás poučili paní policistky o tom, jak se má jezdit na kole a jak se máme chovat jako chodci."</w:t>
      </w:r>
    </w:p>
    <w:p>
      <w:pPr/>
      <w:r>
        <w:rPr/>
        <w:t xml:space="preserve">Kde vidíš, že děti dělají největší chyby jako chodci, nebo na kole?</w:t>
      </w:r>
    </w:p>
    <w:p>
      <w:pPr/>
      <w:r>
        <w:rPr>
          <w:b w:val="1"/>
          <w:bCs w:val="1"/>
        </w:rPr>
        <w:t xml:space="preserve">anketa:</w:t>
      </w:r>
      <w:r>
        <w:rPr/>
        <w:t xml:space="preserve"> “Že nečekají na zelenou.”</w:t>
      </w:r>
    </w:p>
    <w:p>
      <w:pPr/>
      <w:r>
        <w:rPr>
          <w:b w:val="1"/>
          <w:bCs w:val="1"/>
        </w:rPr>
        <w:t xml:space="preserve">anketa:</w:t>
      </w:r>
      <w:r>
        <w:rPr/>
        <w:t xml:space="preserve"> “Když bliká červené světlo, když jede vlak, tak se nesmí přecházet, protože by ho mohl přejet vlak.”</w:t>
      </w:r>
    </w:p>
    <w:p>
      <w:pPr/>
      <w:r>
        <w:rPr>
          <w:b w:val="1"/>
          <w:bCs w:val="1"/>
        </w:rPr>
        <w:t xml:space="preserve">anketa:</w:t>
      </w:r>
      <w:r>
        <w:rPr/>
        <w:t xml:space="preserve"> “Nemůžu jezdit uprostřed cesty, když jede auto a nemůžeme si hrát na cestě.” </w:t>
      </w:r>
    </w:p>
    <w:p>
      <w:pPr/>
      <w:r>
        <w:rPr/>
        <w:t xml:space="preserve">Podobné preventivní akce pořádá městská policie v rámci dopravní výchovy i během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318/o-prazdninach-hrozi-detem-vetsi-riziko-urazu-mp-v-havirove-se-proto-stala-soucasti-primestskych-ta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2026-08-05T16:13:32+02:00</dcterms:created>
  <dcterms:modified xsi:type="dcterms:W3CDTF">2026-08-05T16:13:32+02:00</dcterms:modified>
</cp:coreProperties>
</file>

<file path=docProps/custom.xml><?xml version="1.0" encoding="utf-8"?>
<Properties xmlns="http://schemas.openxmlformats.org/officeDocument/2006/custom-properties" xmlns:vt="http://schemas.openxmlformats.org/officeDocument/2006/docPropsVTypes"/>
</file>