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vznikne nová cyklotrasa.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53/na-jihu-ostravy-vznikne-nova-cyklotrasa-propoji-hrabuvku-dubinu-a-starou-b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