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17.8.2020,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Čerťáku už funguje nový bufet a převlékárny, stavba trvala rok</w:t>
      </w:r>
    </w:p>
    <w:p>
      <w:pPr/>
      <w:r>
        <w:rPr/>
        <w:t xml:space="preserve">Koupání v nádrži Čerťák si po jejím znovunapuštění mohou rekreanti užívat už od počátku léta. Od 1. srpna je v provozu také nové zázemí -  kiosek s prodejem občerstvení, převlékárny, sprchy a toalety.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“Stavba trvala přibližně rok, stála něco přes sedm milionů korun. Kromě  stavby samotné zahrnoval projekt i věci, které nejsou úplně viditelné, a to je třeba nová čistička odpadních vod, která je zabudovaná v podzemí.  Vidíme jen malé jezírko, které je právě přepadem z této čističky.” </w:t>
      </w:r>
    </w:p>
    <w:p>
      <w:pPr/>
      <w:r>
        <w:rPr/>
        <w:t xml:space="preserve">Nová dřevostavba nabízí větší kapacitu posezení i pod přístřeškem. Samozřejmostí je bezbariérový přístup do všech prostor. </w:t>
      </w:r>
    </w:p>
    <w:p>
      <w:pPr/>
      <w:r>
        <w:rPr/>
        <w:t xml:space="preserve">Provozovatelem objektu se na základě výběrového řízení stal Petr Soldán. </w:t>
      </w:r>
    </w:p>
    <w:p>
      <w:pPr/>
      <w:r>
        <w:rPr>
          <w:b w:val="1"/>
          <w:bCs w:val="1"/>
        </w:rPr>
        <w:t xml:space="preserve">Petra Soldán, provozovatel kiosku: </w:t>
      </w:r>
      <w:r>
        <w:rPr/>
        <w:t xml:space="preserve">“Záměr je vytvořit místo, kde budou lidé rádi chodit na procházky a dostanou kvalitní občerstvení.”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“Nájem je na dobu neurčitou, bylo to standardní nabídkové řízení, ve kterém vyhrála ta nabídka, která byla nejvyšší, a zároveň jednou z podmínek bylo, aby nájemce nabízel  nápoje ve skle, což se v tomto případě podařilo.” </w:t>
      </w:r>
    </w:p>
    <w:p>
      <w:pPr/>
      <w:r>
        <w:rPr/>
        <w:t xml:space="preserve">Provoz kiosku bude od jara do podzimu, v zimní měsíce bude zavřeno. </w:t>
      </w:r>
    </w:p>
    <w:p>
      <w:pPr/>
      <w:r>
        <w:rPr>
          <w:b w:val="1"/>
          <w:bCs w:val="1"/>
        </w:rPr>
        <w:t xml:space="preserve">Petra Soldán, provozovatel kiosku: </w:t>
      </w:r>
      <w:r>
        <w:rPr/>
        <w:t xml:space="preserve">“Bohužel, celoroční nebude, jelikož tady není topení a na zimu se musí vypustit voda z objektu. Záměr byl, aby bylo otevřeno celoročně, ale bohužel jsem zjistil, že to nejde.”   </w:t>
      </w:r>
    </w:p>
    <w:p>
      <w:pPr/>
      <w:r>
        <w:rPr/>
        <w:t xml:space="preserve">Vodní nádrž Čerťák je lokalitou, která nabízí možnost koupání i rybaření. Na  konci roku 2017 její správce, Lesy ČR, nádrž vypustily, aby mohly odstranit závady na zařízeních této vodní stavby a vyčistit dno. Město  situace využilo a v době, kdy byl Čerťák bez návštěvníků, nechalo postavit jednak nové zázemí pro veřejnost a malou oblázkovou pláž. Ve zatraktivnění lokality hodlá pokračovat i v budoucnu.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“Hřiště volejbalové tam zůstalo, respektive bylo znovu upraveno. Nicméně příští rok se plánuje třetí etapa rekonstrukce okolí Čerťáku, v rámci které bude možná vybudováno i nové hřiště. Každopádně budou vybudovány nové komunikace a některé další prvky.”    </w:t>
      </w:r>
    </w:p>
    <w:p>
      <w:pPr/>
      <w:r>
        <w:rPr/>
        <w:t xml:space="preserve">K výletišti by měla vést nová přístupová cesta ve směru od Skalek, opraveny budou chodníky, a přibýt by zde měly i lavičky. Ondřej Syrovátka naznačil i plovoucí dřevěné molo na hladině Čerťáku pro pestřejší vodní radovánky.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478/na-certaku-uz-funguje-novy-bufet-a-prevlekarny-stavba-trvala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2026-07-06T14:05:00+02:00</dcterms:created>
  <dcterms:modified xsi:type="dcterms:W3CDTF">2026-07-06T14:05:00+02:00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