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 Mateřské škole ČSA v Havířově zničila vše. Školka v září neotevře</w:t>
      </w:r>
    </w:p>
    <w:p>
      <w:pPr/>
      <w:r>
        <w:rPr/>
        <w:t xml:space="preserve">V polovině července došlo k vytopení Mateřské školy ČSA v Havířově. Voda zničila téměř vše. Už na první pohled bylo zřejmé, že opravy budou trvat dlouho. Ředitelka se bála, že nebude schopna v září školku otevřít. Její obavy se naplnily.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“Vypadá to tak, že opravy budou trvat do poloviny listopadu, pokud to dopadne dobře. Pokud ne, tak do konce prosince. Takže musíme 72 dětí přemístit někam, kde by se vešly i s učitelkami. Ale jsem ráda, že nám vyšla vstříc MŠ Přímá. Ta nám půjčí dvě oddělení a jedna třída bude na MŠ Místní.”</w:t>
      </w:r>
    </w:p>
    <w:p>
      <w:pPr/>
      <w:r>
        <w:rPr/>
        <w:t xml:space="preserve">Děti do Mateřské školy Přímá bude každé ráno vozit autobus.</w:t>
      </w:r>
    </w:p>
    <w:p>
      <w:pPr/>
      <w:r>
        <w:rPr>
          <w:b w:val="1"/>
          <w:bCs w:val="1"/>
        </w:rPr>
        <w:t xml:space="preserve">Dana Tomicová, ředitelka MŠ ČSA Havířov:</w:t>
      </w:r>
      <w:r>
        <w:rPr/>
        <w:t xml:space="preserve"> “Děti se budou scházet na ZŠ Na Nábřeží, kde nám pan ředitel dovolil, že si budeme hrát v družině a tam potom o půl osmé bude zajištěn odvoz přímo na MŠ Přímou. Odpoledne si rodiče sami vyzvednou děti a mohou od půl jedné po obědě až do té půl páté. Budeme mít ještě informativní schůzku pro rodiče.”</w:t>
      </w:r>
    </w:p>
    <w:p>
      <w:pPr/>
      <w:r>
        <w:rPr/>
        <w:t xml:space="preserve">V září plně nespustí provoz také MŠ Okružní, kde probíhá rekonstrukce. Výuka bude zajištěna v MŠ Mládí, v ZŠ Školní a část dětí bude vozit autobus do MŠ U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82/voda-v-materske-skole-csa-v-havirove-znicila-vse-skolka-v-zari-neote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2026-09-09T05:34:39+02:00</dcterms:created>
  <dcterms:modified xsi:type="dcterms:W3CDTF">2026-09-09T05:34:39+02:00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