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moři se prezentoval projekt POHO 2030, lidé viděli i exhibici jetsurfařů</w:t>
      </w:r>
    </w:p>
    <w:p>
      <w:pPr/>
      <w:r>
        <w:rPr/>
        <w:t xml:space="preserve">Návštěvníci Karvinského moře měli v sobotu jedinečnou možnost seznámit se s krajským projektem POHO2030 a také se podívat na exhibici závodníků na motorových surfech. Projekt POHO2030 má za cíl kompletní transformaci pohornické krajiny. </w:t>
      </w:r>
    </w:p>
    <w:p>
      <w:pPr/>
      <w:r>
        <w:rPr>
          <w:b w:val="1"/>
          <w:bCs w:val="1"/>
        </w:rPr>
        <w:t xml:space="preserve">Jiří Staš, projektový manažer, Moravskoslezské Investice a Development:</w:t>
      </w:r>
      <w:r>
        <w:rPr/>
        <w:t xml:space="preserve"> "Máme velké projekty typu transformace energetiky, dopravy atd., tak i využití potenciálu krajiny sportovní, kulturní a dalších témat. Plány máme jak v souladu s územním plánem, tak i s představami města o využití toho prostoru. Naší snahou a úkolem je transformovat prostředí tak, aby se stalo investorsky tak společensky atraktivní. Při příležitosti těchto akcí si vážíme spolupráce s městy, v tomto případě je to Karviná."</w:t>
      </w:r>
    </w:p>
    <w:p>
      <w:pPr/>
      <w:r>
        <w:rPr/>
        <w:t xml:space="preserve"> Karvinské moře je příkladem postupné přeměny pohornické krajiny na místo k relaxaci a odpočinku.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"Pohornická krajina POHO2030 má ve svém portfoliu několik míst v kraji. Karvinské moře je jeden z objektů zájmu, kříží i cyklotrasy a je to vhodné místo k odpočinku a rekreaci. Chceme na Karvinském moři rozšiřovat služby pro naše spoluobčany a a dnešní den je ukázkou toho, že Pohornická krajina chce ukázat, že i na takových místech se dá i sportovat."</w:t>
      </w:r>
    </w:p>
    <w:p>
      <w:pPr/>
      <w:r>
        <w:rPr/>
        <w:t xml:space="preserve">  Karvinské moře nabídlo i ukázku nového vodního sportu a nabídlo zázemí i jezdcům na motorových surfech.</w:t>
      </w:r>
    </w:p>
    <w:p>
      <w:pPr/>
      <w:r>
        <w:rPr>
          <w:b w:val="1"/>
          <w:bCs w:val="1"/>
        </w:rPr>
        <w:t xml:space="preserve">  Daniel Kolek, provozovatel Jetsurf Silesia</w:t>
      </w:r>
      <w:r>
        <w:rPr/>
        <w:t xml:space="preserve">: "Funguje to tak, že nalijete do nádrže benzín, je tady motor, celé srdce toho surfu. Je tady páčka, používáte k nastartování tento magnet. Abyste mohli stát na jetsurfu, používáte vázání. Vložíte nohu dovnitř a pohybujete se nakláněním těla. Jetsurf se na vodě pohybuje až 60km/h."</w:t>
      </w:r>
    </w:p>
    <w:p>
      <w:pPr/>
      <w:r>
        <w:rPr/>
        <w:t xml:space="preserve">O ukázku na Karvinském moři se postarali jezdi světového žebříčku. Součástí akce byla i ukázka činností složek integrovaného záchranného systému, přítomni byli například vodní záchranáři nebo hasiči. Postupná přeměna Karvinského moře sklidila u obyvatel města velký ohlas, město bude v úpravách pro velký zájem pokračovat.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"Budeme se snažit, abychom v příštím roce rozšířili pláž nebo prostranství, aby se tady občané měli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47/na-karvinskem-mori-se-prezentoval-projekt-poho-2030-lide-videli-i-exhibici-jetsurf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2026-07-10T07:27:33+02:00</dcterms:created>
  <dcterms:modified xsi:type="dcterms:W3CDTF">2026-07-10T07:27:33+02:00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