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taxi jezdí na více míst, nově také k lékárnám a na masáže</w:t>
      </w:r>
    </w:p>
    <w:p>
      <w:pPr/>
      <w:r>
        <w:rPr/>
        <w:t xml:space="preserve">Baby a senior taxi bylo v Novém Jičíně zřízeno na jaře roku 2018. Vzhledem k tomu, že počet uživatelů delší dobu stagnoval, přistoupila radnice ke změnám, které mají službu zatraktivnit.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tato služba není v dostatečné míře využívaná. Pohybujeme se zhruba na 30 procentech kapacity této služby. Přistoupili jsme tedy k tomu, že nebude vybírat třicetikorunový poplatek za zřízení průkazek.”  </w:t>
      </w:r>
    </w:p>
    <w:p>
      <w:pPr/>
      <w:r>
        <w:rPr/>
        <w:t xml:space="preserve">Město také od července rozšířilo síť nástupních a výstupních míst, nově dopravce zaveze klienty i do lékárny, na masáž, rehabilitace nebo na pedikúru. Dosud to bylo pouze k lékaři, do nemocnice nebo na úřady. Žadatelé o službu mají i více možností, kde získat registrační průkaz.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“Už nemusí na odbor sociálních věcí, ale mohou si ho také vyzvednout  v SeniorPointu a naši zaměstnanci ho také distribuují v klubech seniorů, v domech s pečovatelskou službou a tak dále.”     </w:t>
      </w:r>
    </w:p>
    <w:p>
      <w:pPr/>
      <w:r>
        <w:rPr/>
        <w:t xml:space="preserve">Do služby baby a senior taxi je aktuálně zaevidováno 287 uživatelů, ve valné většině se jedná o klienty staršího věku. Tento počet už je ovlivněn zavedenými změnami. Od 1. července do poloviny srpna přibylo 75  registrací.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“Naše město tato služba pro občany stojí bezmála 700 tisíc korun ročně.” </w:t>
      </w:r>
    </w:p>
    <w:p>
      <w:pPr/>
      <w:r>
        <w:rPr/>
        <w:t xml:space="preserve">Cestující za jednu jízdu zaplatí 20 korunu. Měsíčně může jeden uživatel vyčerpat maximálně osm jízd. </w:t>
      </w:r>
    </w:p>
    <w:p>
      <w:pPr/>
      <w:r>
        <w:rPr/>
        <w:t xml:space="preserve">Původně tuto dopravu zajišťovaly technické služby dvěma vozy na leasing. Provoz byla ale neekonomický. Město za 12 měsíců zaplatilo za službu zhruba 1,3 milionu korun, z toho asi 430 tisíc na operativním leasingu. Automobily se podařilo dodavateli vrátit. </w:t>
      </w:r>
    </w:p>
    <w:p>
      <w:pPr/>
      <w:r>
        <w:rPr>
          <w:b w:val="1"/>
          <w:bCs w:val="1"/>
        </w:rPr>
        <w:t xml:space="preserve">Marie Machková, tisková mluvčí MěÚ Nový Jičín: “</w:t>
      </w:r>
      <w:r>
        <w:rPr/>
        <w:t xml:space="preserve">Od října 2019 baby a senior taxi zajišťuje externí dodavatel.” </w:t>
      </w:r>
    </w:p>
    <w:p>
      <w:pPr/>
      <w:r>
        <w:rPr/>
        <w:t xml:space="preserve">Dotované taxi je v provozu v pracovní dny od půl sedmé ráno do tří hodin odpoledne. Služba je určena seniorům starším 65 let, zdravotně postiženým občanům a dětem do čtyř let věku s doprovodem.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70/senior-taxi-jezdi-na-vice-mist-nove-take-k-lekarnam-a-na-mas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2026-10-29T04:00:51+01:00</dcterms:created>
  <dcterms:modified xsi:type="dcterms:W3CDTF">2026-10-29T04:00:51+01:00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