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07:32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chodník v Císařské usilovala Loučka deset let</w:t>
      </w:r>
    </w:p>
    <w:p>
      <w:pPr/>
      <w:r>
        <w:rPr/>
        <w:t xml:space="preserve">Císařská ulice v místní části Loučka je současně výpadovkou z města směrem k rychlostní silnici I/48. 118 metrů dlouhý úsek mezi křižovatkami s ulicemi Křenovou a Na Drážkách byl poslední částí, kde nevedl chodník. Jeho stavbu žádali místní od roku 2010. Začala před pár týdny.  </w:t>
      </w:r>
    </w:p>
    <w:p>
      <w:pPr/>
      <w:r>
        <w:rPr>
          <w:b w:val="1"/>
          <w:bCs w:val="1"/>
        </w:rPr>
        <w:t xml:space="preserve">Jaroslav Kotas (KSČM), předseda osadního výboru v Loučce: </w:t>
      </w:r>
      <w:r>
        <w:rPr/>
        <w:t xml:space="preserve">“Moje první slovo je konečně. O tento chodník jsme  usilovali, protože je to velmi nebezpečné inkriminované místo, celých deset let. Ale přes ty peripetie, problémy, které město řešilo s majiteli sousedního pozemku, přes to nejel vlak.”  </w:t>
      </w:r>
    </w:p>
    <w:p>
      <w:pPr/>
      <w:r>
        <w:rPr/>
        <w:t xml:space="preserve">Vyjednat kompromis s vlastníky pozemku, které se nám kontaktovat nepodařilo, se radnici povedlo teprve nedávno..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 to záležitost, která je dlouho žádaná ze strany místních obyvatel Loučky. Kvůli majetkoprávním záležitostem proces přípravy tohoto projektu byl delší. Nicméně v letošním roce se tato záležitost realizuje.” </w:t>
      </w:r>
    </w:p>
    <w:p>
      <w:pPr/>
      <w:r>
        <w:rPr>
          <w:b w:val="1"/>
          <w:bCs w:val="1"/>
        </w:rPr>
        <w:t xml:space="preserve">Jaroslav Kotas (KSČM), předseda osadního výboru v Loučce: </w:t>
      </w:r>
      <w:r>
        <w:rPr/>
        <w:t xml:space="preserve">“Pro nás, pro Loučku je velmi důležitý. Děti tady chodí do školky, je tu rušná křižovatka, benzinka. Takže jsme konečně spokojeni, že tento chodník bude a budme mít klidnou dušičku, že jsme pro to něco udělali.” </w:t>
      </w:r>
    </w:p>
    <w:p>
      <w:pPr/>
      <w:r>
        <w:rPr/>
        <w:t xml:space="preserve">Nový chodník, který je důležitý i proto, že vede k autobusové zastávce,  bude mít také vodící linie pro nevidomé a slabozraké. Součástí stavby je vybudování kontejnerových stání na odpadní nádoby. Práce mají skončit v říjnu.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“Finančně vychází na 2,2 milionu korun, které jsou plně hrazeny z rozpočtu města, z vlastních zdrojů, není na to dotace.” </w:t>
      </w:r>
    </w:p>
    <w:p>
      <w:pPr/>
      <w:r>
        <w:rPr/>
        <w:t xml:space="preserve">Posledním větším problémem, tedy vedle parkování, je teď v Loučce chybějící vodovod v Císařské ulici v oblasti kolonie. </w:t>
      </w:r>
    </w:p>
    <w:p>
      <w:pPr/>
      <w:r>
        <w:rPr>
          <w:b w:val="1"/>
          <w:bCs w:val="1"/>
        </w:rPr>
        <w:t xml:space="preserve">Jaroslav Kotas (KSČM), předseda osadního výboru v Loučce: </w:t>
      </w:r>
      <w:r>
        <w:rPr/>
        <w:t xml:space="preserve">“Tam je dvanáct rodinných domků, berou vodu z pod Svince, z polí, a když zemědělci vozí na půdu močůvku a hnůj, tak jim teče kalná voda. O tom už jednáme také pět nebo šest roků. Tato situace se konečně dostala do fáze, že příští rok by se měl ten vodovod realizovat, a to za finanční spoluúčasti majitelů dotčených domků. Hlavní vodovodní řád zafinancuje město.”</w:t>
      </w:r>
    </w:p>
    <w:p>
      <w:pPr/>
      <w:r>
        <w:rPr/>
        <w:t xml:space="preserve">Návrhy dalších investičních akcí v Loučce do roku 2028 si mohou lidé vyslechnout na veřejné schůzi s představiteli města, která je plánována na říjen.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574/o-chodnik-v-cisarske-usilovala-loucka-des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2026-09-07T19:56:14+02:00</dcterms:created>
  <dcterms:modified xsi:type="dcterms:W3CDTF">2026-09-07T19:56:14+02:00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