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děti trávní volný čas ve Studénce? Ve městě je spousta volnočasového vyžití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„Děti mají určitě rády volný čas. Samozřejmě jsou rozličné aktivity, jak děti volný čas tráví. Zároveň je důležité, aby se naučily trávit volný čas aktivně a smysluplně.“</w:t>
      </w:r>
    </w:p>
    <w:p>
      <w:pPr/>
      <w:r>
        <w:rPr/>
        <w:t xml:space="preserve">Čím dál častěji však děti sklouzávají k experimentování a snaží si vzájemně dokázat a pochlubit se, co už zkusily. 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„To znamená užívání nějakých návykových látek, pití alkoholu a tak dále. Proto je opravdu aktivní trávení volného času velmi důležité. Prázdniny bývají z mé zkušenosti problematické, protože rodiče často chodí do práce a děti zase nechodí do školy, mají volného času více.“</w:t>
      </w:r>
    </w:p>
    <w:p>
      <w:pPr/>
      <w:r>
        <w:rPr/>
        <w:t xml:space="preserve">Velmi oblíbená je sportovní činnost, kterou dětem rozšíří plánovaná sportovní hala.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„Rád bych zmínil a ocenil, že tady za poslední dobu vzniky nová sportoviště, že se znovu otevřelo koupaliště, vidím, že děti tam chodí, že to využívají. Mám z jejich strany velmi kladná hodnocení.“</w:t>
      </w:r>
    </w:p>
    <w:p>
      <w:pPr/>
      <w:r>
        <w:rPr>
          <w:b w:val="1"/>
          <w:bCs w:val="1"/>
        </w:rPr>
        <w:t xml:space="preserve">Ondřej Stanek, vedoucí technického úseku SAK Studénka: </w:t>
      </w:r>
      <w:r>
        <w:rPr>
          <w:i w:val="1"/>
          <w:iCs w:val="1"/>
        </w:rPr>
        <w:t xml:space="preserve">„Dětská hřiště, která máme v péči, jsou celkem tři. Jedno máme u zimního stadionu společně s minigolfem a malým brouzdalištěm. Další je v areálu koupaliště a třetí dětské hřiště je u školy FKT.“</w:t>
      </w:r>
    </w:p>
    <w:p>
      <w:pPr/>
      <w:r>
        <w:rPr/>
        <w:t xml:space="preserve">Sportování a výlety s kamarády jsou jednoznačně nejoblíbenější aktivitou. Jaké jsou ty kladné a jaké naopak záporné? 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„Jsou to pohybové aktivity, velmi často, v tom dobrém, samozřejmě. Taková klasika – jdeme si zakopat s kamarády nebo si zaházet na koš. Menší děti si zahrají nějaké hry venku. Je skvělé, když mají někoho, kdo je k tomu vede. A co se týče těch negativních aktivit, jsou to ty, které už jsem zmínil. Jsou to sociálně patologické jevy, potulování se venku, a to se blíží ke zkoušení návykových látek.“</w:t>
      </w:r>
    </w:p>
    <w:p>
      <w:pPr/>
      <w:r>
        <w:rPr/>
        <w:t xml:space="preserve">Pocit naplnění jak sebe samého, tak i volného času, je důležitým krokem ke štěstí. K tomu nám napomáhají také hormony.</w:t>
      </w:r>
    </w:p>
    <w:p>
      <w:pPr/>
      <w:r>
        <w:rPr>
          <w:b w:val="1"/>
          <w:bCs w:val="1"/>
          <w:i w:val="1"/>
          <w:iCs w:val="1"/>
        </w:rPr>
        <w:t xml:space="preserve">Alexandr Dresler, psychoterapeut: </w:t>
      </w:r>
      <w:r>
        <w:rPr>
          <w:i w:val="1"/>
          <w:iCs w:val="1"/>
        </w:rPr>
        <w:t xml:space="preserve">„Je nesmírně důležité i do budoucna pro mladé lidi, a celkově pro všechny z nás, umět si přivodit příjemné pocity, hormony štěstí, endorfiny, a to přirozenými způsoby. Což je pohyb, tanec, kreativní činnost atd.“</w:t>
      </w:r>
    </w:p>
    <w:p>
      <w:pPr/>
      <w:r>
        <w:rPr/>
        <w:t xml:space="preserve">Vidět štěstí v očích svých dětí je snem každého rodiče. Proto je nesmírně důležité trávit veškerý volný čas smysluplně a s přáteli.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613/jak-deti-travni-volny-cas-ve-studence-ve-meste-je-spousta-volnocasoveho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2026-07-13T15:12:34+02:00</dcterms:created>
  <dcterms:modified xsi:type="dcterms:W3CDTF">2026-07-13T15:12:34+02:00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