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31.8.2020,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se 17 baníkovskými vlajkonoši ani nezačal, jeden z nich je v karanténě</w:t>
      </w:r>
    </w:p>
    <w:p>
      <w:pPr/>
      <w:r>
        <w:rPr/>
        <w:t xml:space="preserve">Už téměř před dvěma roky v říjnu zinscenovali fandové Baníku defekt vozu, aby donutili zastavit fanoušky Opavy, kteří se zrovna vraceli ze zápasu v Brně. Jakmile auto v Březové na Opavsku zastavilo, najeli ze všech stran další auta baníkovců. </w:t>
      </w:r>
    </w:p>
    <w:p>
      <w:pPr/>
      <w:r>
        <w:rPr>
          <w:b w:val="1"/>
          <w:bCs w:val="1"/>
        </w:rPr>
        <w:t xml:space="preserve">Klára Krystynová, mluvčí Krajského soudu Ostrava:</w:t>
      </w:r>
      <w:r>
        <w:rPr/>
        <w:t xml:space="preserve"> "Obžalovaní se měli dopustit zvlášť závažného zločinu loupeže. V případě prokázání viny jim hrozí, dle rozsahu jejich trestné činnosti, trest odnětí svobody v rozsahu 5 až 12 let."</w:t>
      </w:r>
    </w:p>
    <w:p>
      <w:pPr/>
      <w:r>
        <w:rPr/>
        <w:t xml:space="preserve">K násilí mezi příznivci klubů nedošlo. Útočníci ale rozbili přední a boční sklo. Pak donutili výhružkami řidiče otevřít kufr, ze kterého ukradli trofeje, jako jsou vlajky a šály. Také zahodili klíče od zapalování a odjeli. Policisté dostali před soud 17 mužů. 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eden z obžalovaných: </w:t>
      </w:r>
      <w:r>
        <w:rPr/>
        <w:t xml:space="preserve">"Nebudu se k tomu vyjadřovat." </w:t>
      </w:r>
    </w:p>
    <w:p>
      <w:pPr/>
      <w:r>
        <w:rPr/>
        <w:t xml:space="preserve">Postoj obžalovaných j byl podobný po celou dobu vyšetřování a dá se očekávat, že před soudem odmítnou vypovídat. </w:t>
      </w:r>
    </w:p>
    <w:p>
      <w:pPr/>
      <w:r>
        <w:rPr>
          <w:b w:val="1"/>
          <w:bCs w:val="1"/>
        </w:rPr>
        <w:t xml:space="preserve">Petr Stoklas, obhájce jednoho z obžalovaných</w:t>
      </w:r>
      <w:r>
        <w:rPr/>
        <w:t xml:space="preserve">: "Obecně, soud může jít i pod trestní sazbu. V tom druhém odstavci, organizovaná skupina, je trestní sazba hodně vysoká. Vzhledem k okolnostem případu mi to přijde hodně přísné." </w:t>
      </w:r>
    </w:p>
    <w:p>
      <w:pPr/>
      <w:r>
        <w:rPr/>
        <w:t xml:space="preserve">Jeden z obžalovaných ale nepřišel, protože je v karanténě kvůli coronaviru a přes svého advokáta vzkázal, že soud může začít i bez něj. To ale soudci nestačilo.</w:t>
      </w:r>
    </w:p>
    <w:p>
      <w:pPr/>
      <w:r>
        <w:rPr>
          <w:b w:val="1"/>
          <w:bCs w:val="1"/>
        </w:rPr>
        <w:t xml:space="preserve">Klára Krystynová, mluvčí Krajského soudu Ostrava: </w:t>
      </w:r>
      <w:r>
        <w:rPr/>
        <w:t xml:space="preserve">"Jeden z obžalovaných nedoložil dostatečně osvou žádost, aby bylo jednáno v jeho nepřítomnosti."</w:t>
      </w:r>
    </w:p>
    <w:p>
      <w:pPr/>
      <w:r>
        <w:rPr/>
        <w:t xml:space="preserve">Hlavní líčení tak ani nezačalo. Advokát obžalovaného v karanténě slíbil, že doklady do dvou dnů zajistí a soudní proces by tak měl začít ve čtvrtek.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621/soud-se-17-banikovskymi-vlajkonosi-ani-nezacal-jeden-z-nich-je-v-karant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2026-04-14T13:50:21+02:00</dcterms:created>
  <dcterms:modified xsi:type="dcterms:W3CDTF">2026-04-14T13:50:21+02:00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