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rybáři tábořili na Míčovci</w:t>
      </w:r>
    </w:p>
    <w:p>
      <w:pPr/>
      <w:r>
        <w:rPr/>
        <w:t xml:space="preserve">Během dvouměsíčních prázdnin uspořádal amatérský rybářský spolek pro děti hned dva tábory. První se uskutečnil v červenci na rybníku Břízovec, který se nachází na hranici Horní Suché a Stonavy. V srpnu si pak 8 členů rybářského kroužku užívalo pětidenní táboření na Míčovci nedaleko Dolu Darkov.</w:t>
      </w:r>
    </w:p>
    <w:p>
      <w:pPr/>
      <w:r>
        <w:rPr>
          <w:b w:val="1"/>
          <w:bCs w:val="1"/>
        </w:rPr>
        <w:t xml:space="preserve">Jiří Míča, vedoucí rybářského kroužku: </w:t>
      </w:r>
      <w:r>
        <w:rPr>
          <w:i w:val="1"/>
          <w:iCs w:val="1"/>
        </w:rPr>
        <w:t xml:space="preserve">“</w:t>
      </w:r>
      <w:r>
        <w:rPr/>
        <w:t xml:space="preserve"> Tady u rybařiny je to trošku jiný ten denní režim, protože se může stát, že děti budou chytat i do 2 hod. rána, když vydrží, takže ten budíček necháváme na nich. Nejpozději tak v 10 hod. by už měly být vzhůru, hned potom posnídají, udělají ranní hygienu a potom mohou jít zase chytat.“</w:t>
      </w:r>
    </w:p>
    <w:p>
      <w:pPr/>
      <w:r>
        <w:rPr/>
        <w:t xml:space="preserve">Děti měly zajištěnou stravu pětkrát denně a k dispozici měli i sprchu s teplou vodou. </w:t>
      </w:r>
    </w:p>
    <w:p>
      <w:pPr/>
      <w:r>
        <w:rPr>
          <w:b w:val="1"/>
          <w:bCs w:val="1"/>
        </w:rPr>
        <w:t xml:space="preserve">anketa, členové rybářského kroužku: </w:t>
      </w:r>
      <w:r>
        <w:rPr>
          <w:i w:val="1"/>
          <w:iCs w:val="1"/>
        </w:rPr>
        <w:t xml:space="preserve">„</w:t>
      </w:r>
      <w:r>
        <w:rPr/>
        <w:t xml:space="preserve">Já jsem poprvé na táboře a přilákaly mě k tomu videa Jakuba Vágnera. Chtěl jsem taky chytat ty obří ryby v těch říčkách.“ „Tady ten tábor je úplně super, protože spíme pod stanem.“ „Chytáme, hrajeme různé stolní hry, někdy i tančíme večer, je to tady super.“ „Líbí se mi,že tady můžeme chytat ryby dlouho do noci, je tady dobré jídlo a mám tady hodně kamarádů.“ „Dneska jsme začali tak kolem půl desáté, můžeme začít i něco dříve, podle toho, jak se nám chce a chytáme třeba i do jedenácti v noci.“ „Je to tady o zábavě, povídat si, zachytat si, hlavně když máme nějakou velkou rybu, tak je hodně legrace.“</w:t>
      </w:r>
    </w:p>
    <w:p>
      <w:pPr/>
      <w:r>
        <w:rPr/>
        <w:t xml:space="preserve">Děti jsou v rybářském kroužku vedeni ke sportovnímu rybaří a ve stejném duchu probíhal i tábor. Tzn. rybu, kterou z vody vytáhli zpátky vrátili do rybníku.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16/mali-rybari-taborili-na-mic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2026-07-08T15:39:41+02:00</dcterms:created>
  <dcterms:modified xsi:type="dcterms:W3CDTF">2026-07-08T15:39:41+02:00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