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Mošnovská průmyslová zóna by se v budoucnu mohla rozšířit</w:t>
      </w:r>
    </w:p>
    <w:p>
      <w:pPr/>
      <w:r>
        <w:rPr/>
        <w:t xml:space="preserve">Projekt Velký Mošnov má podpořit mimo jiné provoz na letišti Leoše Janáčka, v jehož blízkosti by mělo vzniknout významné mezinárodní logistické centrum.</w:t>
      </w:r>
    </w:p>
    <w:p>
      <w:pPr/>
      <w:r>
        <w:rPr/>
        <w:t xml:space="preserve">Jaroslav Kania (ANO), náměstek hejtmana MS kraje: „V celé republice není místo, kde by byla silniční, železniční a letecká doprava. Chceme tohoto potenciálu Mošnova využít.“</w:t>
      </w:r>
    </w:p>
    <w:p>
      <w:pPr/>
      <w:r>
        <w:rPr/>
        <w:t xml:space="preserve">Náš kraj prochází velmi důležitou transformací a chce nalákat další nové investory, kteří pomohou posílit místní ekonomiku a změnu image regionu, ale také vytvoří nová zajímavá pracovní místa.</w:t>
      </w:r>
    </w:p>
    <w:p>
      <w:pPr/>
      <w:r>
        <w:rPr/>
        <w:t xml:space="preserve">Jaroslav Kania (ANO), náměstek hejtmana MS kraje: „My si od toho slibujeme to, že pokud se tam ty společnosti usídlí, tak začnou využívat i leteckou dopravu a rozvine se nám letecké cargo.“</w:t>
      </w:r>
    </w:p>
    <w:p>
      <w:pPr/>
      <w:r>
        <w:rPr/>
        <w:t xml:space="preserve">Nová část průmyslové zóny bude napojená na letiště a Terminál kombinované dopravy Mošnov, díky tomu může vzniknout výjimečný areál nabízející komplexní služby jako Mezinárodní logistické centrum Mošnov.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35/mosnovska-prumyslova-zona-by-se-v-budoucnu-mohla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2026-04-30T23:59:18+02:00</dcterms:created>
  <dcterms:modified xsi:type="dcterms:W3CDTF">2026-04-30T23:59:18+02:00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