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trvá na potrestání viníků pádu mostu ve Studénce. Odvolací soud rozhodne, zda případ vrátí na okres</w:t>
      </w:r>
    </w:p>
    <w:p>
      <w:pPr/>
      <w:r>
        <w:rPr/>
        <w:t xml:space="preserve">Už 12 let uplynulo od železničního neštěstí ve Studénce, kdy se přímo před rozjetý rychlík Comenius zřítil most. Zemřelo 8 lidí a mnoho dalších bylo zraněno. Pozůstalí i zranění ale stále marně čekají na potrestání viníků, protože Okresní soud v Novém Jičíně už dvakrát všech 10 obžalovaných zprostil viny. </w:t>
      </w:r>
    </w:p>
    <w:p>
      <w:pPr/>
      <w:r>
        <w:rPr>
          <w:b w:val="1"/>
          <w:bCs w:val="1"/>
        </w:rPr>
        <w:t xml:space="preserve">sestra jedné z obětí neštěstí:</w:t>
      </w:r>
      <w:r>
        <w:rPr/>
        <w:t xml:space="preserve"> "Je to pořád dokola a je to velmi těžké."</w:t>
      </w:r>
    </w:p>
    <w:p>
      <w:pPr/>
      <w:r>
        <w:rPr/>
        <w:t xml:space="preserve">V pondělí usedli advokáti obžalovaných znovu před odvolací senát Krajského soudu v Ostravě. </w:t>
      </w:r>
    </w:p>
    <w:p>
      <w:pPr/>
      <w:r>
        <w:rPr>
          <w:b w:val="1"/>
          <w:bCs w:val="1"/>
        </w:rPr>
        <w:t xml:space="preserve">Klára Krystynová, mluvčí Krajského soudu v Ostravě:</w:t>
      </w:r>
      <w:r>
        <w:rPr/>
        <w:t xml:space="preserve"> "Jednání je nařízeno na celý tento týden a nedá se odhadnout, jak se bude vyvíjet."</w:t>
      </w:r>
    </w:p>
    <w:p>
      <w:pPr/>
      <w:r>
        <w:rPr/>
        <w:t xml:space="preserve">Podle novojičínského soudce Jaromíra Pšenici jsou znalecké posudky natolik odlišné, že z nich nejde vyvodit, proč most vlastně spadl a kdo za to nese vinu. Krajský žalobce to ale vidí jinak. </w:t>
      </w:r>
    </w:p>
    <w:p>
      <w:pPr/>
      <w:r>
        <w:rPr>
          <w:b w:val="1"/>
          <w:bCs w:val="1"/>
        </w:rPr>
        <w:t xml:space="preserve">Pavel Šára, Krajské státní zastupitelství v Ostravě</w:t>
      </w:r>
      <w:r>
        <w:rPr/>
        <w:t xml:space="preserve">: "Hodnotíme rozhodnutí nalézacího soudu, tedy soudu v Novém Jičíně, jako rozhodnutí nezákonné a proto bylo podáno z naší strany odvolání a domáháme se vrácení věci zpátky k novému rozhodnutí." </w:t>
      </w:r>
    </w:p>
    <w:p>
      <w:pPr/>
      <w:r>
        <w:rPr/>
        <w:t xml:space="preserve">Jak dlouho bude proces trvat, záleží na advokátech. Mohou totiž trvat na přečtení některého ze znaleckých posudků, které mají i 700 stran.</w:t>
      </w:r>
    </w:p>
    <w:p>
      <w:pPr/>
      <w:r>
        <w:rPr>
          <w:b w:val="1"/>
          <w:bCs w:val="1"/>
        </w:rPr>
        <w:t xml:space="preserve">Tibor Rovňák, advokát jednoho z obžalovaných:</w:t>
      </w:r>
      <w:r>
        <w:rPr/>
        <w:t xml:space="preserve"> "20 let jsme soudil a řekl bych, že toto je nejsložitější věc s jakou jsem se potkal, jak po skutkové, tak po právní stránce."  </w:t>
      </w:r>
    </w:p>
    <w:p>
      <w:pPr/>
      <w:r>
        <w:rPr/>
        <w:t xml:space="preserve">Podle krajského žalobce by původně navrhované tresty mezi 3 - 6 lety vězení s odstupem času měly být nižší, ale rozsudek by měl zakázat některým obžalovaným činnost.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8/zalobce-trva-na-potrestani-viniku-padu-mostu-ve-studence-odvolaci-soud-rozhodne-zda-pripad-vrati-na-ok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2026-04-21T03:06:24+02:00</dcterms:created>
  <dcterms:modified xsi:type="dcterms:W3CDTF">2026-04-21T03:06:24+02:00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