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v Ostravě - Svinově čekají úpravy. Poslouží pak i škole pro názornou výuku</w:t>
      </w:r>
    </w:p>
    <w:p>
      <w:pPr/>
      <w:r>
        <w:rPr/>
        <w:t xml:space="preserve">Ostrava už dávno není černým hornickým městem plným čadících komínů, ale právě naopak. Patří mezi nejzelenější města v celé zemi. Vedení magistrátu navíc parky stále zkrášluje. Už jsme vám například představili projekt Farské zahrady v centru města nebo také revitalizované okolí řeky Ostravice je častým cílem mnoha Ostravanů pro odpočinek a relaxaci. Nyní čekají úpravy park ve Svinově.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„</w:t>
      </w:r>
      <w:r>
        <w:rPr>
          <w:i w:val="1"/>
          <w:iCs w:val="1"/>
        </w:rPr>
        <w:t xml:space="preserve">Upravenabude plocha o téměř třech tisících metrech čtverečních. Vplánu je kromě probírky stávajících porostů zasazení 17nových stromů, dále keřů, trvalek, květin a obnova trávníku.Protože se jedná o lokalitu, která </w:t>
      </w:r>
      <w:r>
        <w:rPr>
          <w:i w:val="1"/>
          <w:iCs w:val="1"/>
        </w:rPr>
        <w:t xml:space="preserve">jev jednom místě  každoročně zamokřená, vznikne v jižníčásti parku periodicky zaplavovaná tůň. Navazovat bude na herníprvek – rekonstruovanou vodní pumpu nacházející se o pár metrůvýše. Od vodní pumpy bude pomocí terénních úprav voda vedenapřes nově umístěné balvany terénní depresí do tůně. Okolídoplní byliny, které dobře snáší jarní přemokření a letnívysychání. Takové nové prvky ve veřejném prostoru majípodporovat environmentální vzdělávání, výchovu a osvětu.Věřím, že budou k užitku nejen žákům nedaleké základníškoly.“</w:t>
      </w:r>
    </w:p>
    <w:p>
      <w:pPr/>
      <w:r>
        <w:rPr/>
        <w:t xml:space="preserve">Jde o lokalitu mezi ulicemi Stanislavského a Bíloveckou, která v současné době slouží pouze jako průchozí prostor, kde jen málokoho napadne posedět. Park by se měl proměnit v oázu pro relaxaci ale i vzdělávání. 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/>
        <w:t xml:space="preserve">: "Lokalitabude doplněna o výsadbu domácích druhů stromů, keřů atrvalek. Jednat se bude o 17 nových stromů, 11 keřů,295m</w:t>
      </w:r>
      <w:r>
        <w:rPr>
          <w:vertAlign w:val="superscript"/>
        </w:rPr>
        <w:t xml:space="preserve">2</w:t>
      </w:r>
      <w:r>
        <w:rPr/>
        <w:t xml:space="preserve">záhonůtrvalek, 211m</w:t>
      </w:r>
      <w:r>
        <w:rPr>
          <w:vertAlign w:val="superscript"/>
        </w:rPr>
        <w:t xml:space="preserve">2 </w:t>
      </w:r>
      <w:r>
        <w:rPr/>
        <w:t xml:space="preserve">novýchkvětnatých luk a na ploše 800m</w:t>
      </w:r>
      <w:r>
        <w:rPr>
          <w:vertAlign w:val="superscript"/>
        </w:rPr>
        <w:t xml:space="preserve">2 </w:t>
      </w:r>
      <w:r>
        <w:rPr/>
        <w:t xml:space="preserve">budeobnoven trávník. Novátůň bude mít rozlohu 24m</w:t>
      </w:r>
      <w:r>
        <w:rPr>
          <w:vertAlign w:val="superscript"/>
        </w:rPr>
        <w:t xml:space="preserve">2. "</w:t>
      </w:r>
    </w:p>
    <w:p>
      <w:pPr/>
      <w:r>
        <w:rPr/>
        <w:t xml:space="preserve">Odstraněním části mladých neperspektivních porostů ve východní části parku se otevře pohled na kostel Husův sbor. Průhled bude lemován lučními květinami, výsadba se doplní o solitérní jehličnaté i listnaté stromy. Revitalizaci tohoto prostoru uhradí město Ostrava, celkové náklady budou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744/park-v-ostrave--svinove-cekaji-upravy-poslouzi-pak-i-skole-pro-nazorn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2026-07-06T16:24:24+02:00</dcterms:created>
  <dcterms:modified xsi:type="dcterms:W3CDTF">2026-07-06T16:24:24+02:00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