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9.9.2020,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Besip a policisté vyrazili ke školám v MS kraji</w:t>
      </w:r>
    </w:p>
    <w:p>
      <w:pPr/>
      <w:r>
        <w:rPr/>
        <w:t xml:space="preserve">Je to už tradice. Policie a BESIP vytipovávají školy po celé republice, tedy i v Moravskoslezském kraji a během prvních školních dnů míří za dětmi a jejich doprovodem.</w:t>
      </w:r>
    </w:p>
    <w:p>
      <w:pPr/>
      <w:r>
        <w:rPr>
          <w:b w:val="1"/>
          <w:bCs w:val="1"/>
        </w:rPr>
        <w:t xml:space="preserve">Daniela Vlčková, mluvčí PČR Moravskoslezského kraje</w:t>
      </w:r>
      <w:r>
        <w:rPr/>
        <w:t xml:space="preserve">: "Děti se vracejí po prázdninách, bývají rozjivené, takže je nutné tady tuto akci neustále opakovat."</w:t>
      </w:r>
    </w:p>
    <w:p>
      <w:pPr/>
      <w:r>
        <w:rPr>
          <w:b w:val="1"/>
          <w:bCs w:val="1"/>
        </w:rPr>
        <w:t xml:space="preserve">Pavel Blahut, krajský koordinátor BESIP</w:t>
      </w:r>
      <w:r>
        <w:rPr/>
        <w:t xml:space="preserve">: "Provoz nám zhoustl, skončily prázdniny, začal školní rok, takže opravdu je třeba těm mladým připomínat, že se musí v provozu rozhlížet. Když se rozhlížejí, tak je odměníme reflexními prvky, máme tady nějaké drobnosti. Děti jsou rády."</w:t>
      </w:r>
    </w:p>
    <w:p>
      <w:pPr/>
      <w:r>
        <w:rPr>
          <w:b w:val="1"/>
          <w:bCs w:val="1"/>
        </w:rPr>
        <w:t xml:space="preserve">anketa se školáky</w:t>
      </w:r>
      <w:r>
        <w:rPr/>
        <w:t xml:space="preserve">: "Dali mi takový pás, aby mě šlo večer vidět, dále pexeso a pár takových věcí."</w:t>
      </w:r>
    </w:p>
    <w:p>
      <w:pPr/>
      <w:r>
        <w:rPr/>
        <w:t xml:space="preserve">A tady jsou tedy základní rady policie.</w:t>
      </w:r>
    </w:p>
    <w:p>
      <w:pPr/>
      <w:r>
        <w:rPr>
          <w:b w:val="1"/>
          <w:bCs w:val="1"/>
        </w:rPr>
        <w:t xml:space="preserve">Daniela Vlčková, mluvčí PČR Moravskoslezského kraje</w:t>
      </w:r>
      <w:r>
        <w:rPr/>
        <w:t xml:space="preserve">: "Využívat v prvé řadě přechody pro chodce, přechody, které jsou označené světelnou signalizací, tedy semafory. Připomíname i povinnost, že pokud je do 50 metrů od místa, kde hodlá chodec přejít, nadchod nebo podchod, tak je povinnen ho použít. Připomínáme dětem, jak je důležité, aby se nejprve podívaly doleva, doprava a pak zase doleva. Nehledě na to, aby se rozhlížely po celou dobu toho přecházení, aby zbytečně nelelkovaly před přechodem."</w:t>
      </w:r>
    </w:p>
    <w:p>
      <w:pPr/>
      <w:r>
        <w:rPr/>
        <w:t xml:space="preserve">Akce Zebra se za tebe nerozhlédne v prvním školním týdnu cestuje po celém Moravskoslezském kraji. Policejním preventistům a BESIPu mohou výrazně pomoct také rodiče.</w:t>
      </w:r>
    </w:p>
    <w:p>
      <w:pPr/>
      <w:r>
        <w:rPr/>
        <w:t xml:space="preserve">{{souvisejici-clanek-"11000021567"}}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765/dopravni-revue-besip-a-policiste-vyrazili-ke-skolam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2026-04-21T05:54:52+02:00</dcterms:created>
  <dcterms:modified xsi:type="dcterms:W3CDTF">2026-04-21T05:54:52+02:00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