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MS kraje testují speciální sirénu i nové barvy na vozech. Sirény vysílají i tlakové vlny</w:t>
      </w:r>
    </w:p>
    <w:p>
      <w:pPr/>
      <w:r>
        <w:rPr/>
        <w:t xml:space="preserve">Klasickou sirénu hasičských vozidel zná určitě každý z běžného života. Drtivá většina řidičů uhýbá z cesty a lidé na ulici se zastavují a sledují projíždějící zásahová auta. Teď ale uslyšíte v našem kraji i úplně nový zvuk. Jde o výstražné zařízení tzv. rumbler, který se bude v našem regionu testovat. Je to nízkofrekvenční sirénový systém, který se díky fyzikálním vlastnostem snadněji šíří prostorem.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"Já jsem to viděl před několika lety v USA a říkal jsem si, že to potřebují minimálně naši hasiči. Ten zvuk je úplně jiný a kromě toho hlubokého tónu to vozidlo ještě vydává rázové vlny, takže do jisté míry ještě i zaklepe tím předmětem před sebou, takže tohle přeslechnout už bude opravdu komplikované." </w:t>
      </w:r>
    </w:p>
    <w:p>
      <w:pPr/>
      <w:r>
        <w:rPr/>
        <w:t xml:space="preserve">Hasiči z našeho kraje dostali také 4 nové cisterny. Dvě terénní Tatry a dvě Scanie do městského provozu. Ty jsou navíc opatřeny novými barvami.</w:t>
      </w:r>
    </w:p>
    <w:p>
      <w:pPr/>
      <w:r>
        <w:rPr>
          <w:b w:val="1"/>
          <w:bCs w:val="1"/>
        </w:rPr>
        <w:t xml:space="preserve">Stanislav Červený, zástupce dodavatele vozidel:</w:t>
      </w:r>
      <w:r>
        <w:rPr/>
        <w:t xml:space="preserve"> "Změněné je barevné provedení, především ty zelené barevné prvky na kabině, což je úplná novinka a je to v rámci výzkumu, co je pro hasiče v rámci viditelnosti nejlepší." </w:t>
      </w:r>
    </w:p>
    <w:p>
      <w:pPr/>
      <w:r>
        <w:rPr/>
        <w:t xml:space="preserve">Všechny 4 vozy stály dohromady 37 milionů korun a byly pořízeny za peníze ze státního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77/hasici-z-ms-kraje-testuji-specialni-sirenu-i-nove-barvy-na-vozech-sireny-vysilaji-i-tlakove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2026-04-06T19:41:59+02:00</dcterms:created>
  <dcterms:modified xsi:type="dcterms:W3CDTF">2026-04-06T19:41:59+02:00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