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Paměť Poruby. Žáci a studenti sepsali vzpomínky pamětníků</w:t>
      </w:r>
    </w:p>
    <w:p>
      <w:pPr/>
      <w:r>
        <w:rPr/>
        <w:t xml:space="preserve">Na Hlavní třídě v prostoru před Floridou můžete obdivovat výstavu Poruba 75, Svědectví o konci války. Vypráví autentické příběhy lidí očima studentů základních a středních škol, kteří si s nimi hodiny povídali a poté vybrali to, co je nejvíce zaujalo, nebo zasáhlo. 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“My se snažíme touto aktivitou oživovat paměť města, paměť Poruby a velice se mi líbí ta idea, že vlastně nezpracovávají ty příběhy profesionálové, ale v těch příbězích se učí s historickými událostmi, vzpomínkami pracovat děti základních a středních škol. Tato výstava je vlastně dar porubských žáků porubským občanům. </w:t>
      </w:r>
    </w:p>
    <w:p>
      <w:pPr/>
      <w:r>
        <w:rPr/>
        <w:t xml:space="preserve">Vernisáže výstavy se zúčastnili jak žáci a studenti, tak pamětníci.</w:t>
      </w:r>
    </w:p>
    <w:p>
      <w:pPr/>
      <w:r>
        <w:rPr>
          <w:b w:val="1"/>
          <w:bCs w:val="1"/>
        </w:rPr>
        <w:t xml:space="preserve">Žáci ZŠ Porubská: </w:t>
      </w:r>
      <w:r>
        <w:rPr/>
        <w:t xml:space="preserve">“My jsme mluvili s panem Lumírem Dokoupilem, povídal nám vlastně různé příběhy, co se staly v Hrabůvce a okolí, že tam třeba spadly bomby, protože Rusové naháněli Němce a vybuchla jim vlastně stodola.“</w:t>
      </w:r>
    </w:p>
    <w:p>
      <w:pPr/>
      <w:r>
        <w:rPr/>
        <w:t xml:space="preserve">“A vcelku nám popisoval vlastně, jak to probíhalo v jeho dětství.”</w:t>
      </w:r>
    </w:p>
    <w:p>
      <w:pPr/>
      <w:r>
        <w:rPr/>
        <w:t xml:space="preserve">“Popisoval nám, jak to chodilo třeba ve škole, jak se boty nosily jenom v zimě a tak dále.” </w:t>
      </w:r>
    </w:p>
    <w:p>
      <w:pPr/>
      <w:r>
        <w:rPr/>
        <w:t xml:space="preserve">“Takže to bylo takové přínosné.”</w:t>
      </w:r>
    </w:p>
    <w:p>
      <w:pPr/>
      <w:r>
        <w:rPr>
          <w:b w:val="1"/>
          <w:bCs w:val="1"/>
        </w:rPr>
        <w:t xml:space="preserve">Květa Dostálová, pamětnice z Klimkovic: </w:t>
      </w:r>
      <w:r>
        <w:rPr/>
        <w:t xml:space="preserve">“Klimkovice se jmenovaly Königsberg, čili my jsme byli z Königsbergu a jedna taková perlička. Němci přejmenovávali, když to šlo křestní jména. Já jsem Květa. A to je jako Flora. Čili já jsem se jmenovala Florentine Pernig. Krásné, že? Von Königsberg. Ale to trvalo jenom krátkou dobu. Vím, že jsem to měla na vysvědčení takhle napsané.”</w:t>
      </w:r>
    </w:p>
    <w:p>
      <w:pPr/>
      <w:r>
        <w:rPr>
          <w:b w:val="1"/>
          <w:bCs w:val="1"/>
        </w:rPr>
        <w:t xml:space="preserve">Rostislav Sochorec, pamětník z Poruby: </w:t>
      </w:r>
      <w:r>
        <w:rPr/>
        <w:t xml:space="preserve">“Je vynikající, že si ten příběh vůbec vzali a že jsou nositelé této paměti, která se předává dál. A že to vlastně dělají děti, které jsou ode mě o tři generace mladší. To je úžasný.”</w:t>
      </w:r>
    </w:p>
    <w:p>
      <w:pPr/>
      <w:r>
        <w:rPr/>
        <w:t xml:space="preserve">Výstava bude na Hlavní třídě k vidění až do 22. října. Pokud ji nestihnete, medailonky jednotlivých pamětníků budou postupně zveřejněny v porubském magazínu Prio.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1782/pamet-poruby-zaci-a-studenti-sepsali-vzpominky-pame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2026-06-05T13:29:49+02:00</dcterms:created>
  <dcterms:modified xsi:type="dcterms:W3CDTF">2026-06-05T13:29:49+02:00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