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bezplatnému vstupu berou lidé Stezku Valašku útokem, zadarmo jsou i jiné atraktivity</w:t>
      </w:r>
    </w:p>
    <w:p>
      <w:pPr/>
      <w:r>
        <w:rPr/>
        <w:t xml:space="preserve">Jan Krkoška (ANO): náměstek hejtmana MSK: “Moravskoslezský kraj chtěl podpořit v září a říjnu cestovní ruch a proto se rozhodl vyčlenit z rozpočtu 30 milionů korun na podporu cestovního ruchu. To znamená, že vlastně od září až do října budou vybrané atraktivity v MSK zdarma. Jedná se třeba o ostravskou ZOO, Stezku Valaška, na druhé straně se jedná o hrad Sovinec, zámek Bruntál. Celá řada těchto atrakci dneska slouží vlastně turistům zdarma jenom proto abychom udrželi turistickou sezonu v rychlejším tempu a hlavně protáhli tak, aby cestovní ruch dohnal ztráty, které byly od toho března postižené covidem.”</w:t>
      </w:r>
    </w:p>
    <w:p>
      <w:pPr/>
      <w:r>
        <w:rPr/>
        <w:t xml:space="preserve">Bez placení vstupného si návštěvníci mohou prohlédnout i řadu výstavních síní. Patří mezi ně i Muzeum v Jablunkově. </w:t>
      </w:r>
    </w:p>
    <w:p>
      <w:pPr/>
      <w:r>
        <w:rPr>
          <w:b w:val="1"/>
          <w:bCs w:val="1"/>
        </w:rPr>
        <w:t xml:space="preserve">Lenka  Waclawková, průvodkyně: </w:t>
      </w:r>
      <w:r>
        <w:rPr/>
        <w:t xml:space="preserve">“Naše výstavní síň v Jablunkově uvítala tuto akci a zvýšená návštěvnost se už projevila a jsme za to rádi. Nás navštěvují jak školky tak školy a myslím si, že tuto akci velice rádi využijí. Oni k nám chodí i když to není zdarma a myslím si, že ten zájem bude obrovský. Zatím jsme sondovali, jestli budou chodit a už se těší, protože i po té dlouhé době, kdy byli doma, tak se k nám těší, děti to tady milují. </w:t>
      </w:r>
    </w:p>
    <w:p>
      <w:pPr/>
      <w:r>
        <w:rPr/>
        <w:t xml:space="preserve">{{souvisejici-clanek-"11000021713"}}</w:t>
      </w:r>
    </w:p>
    <w:p>
      <w:pPr/>
      <w:r>
        <w:rPr>
          <w:b w:val="1"/>
          <w:bCs w:val="1"/>
        </w:rPr>
        <w:t xml:space="preserve">Denisa Raszková, průvodkyně:</w:t>
      </w:r>
      <w:r>
        <w:rPr/>
        <w:t xml:space="preserve"> “Stálá expozice je zaměřena na historii Jablunkova, na vlastně života zdejších obyvatel, můžete se tady je seznámit s jablunkovským krojem, s výrobky místních řemeslníků. Jablunkov byl proslulý hrnčířstvím, tkalcovstvím. Můžete tady vidět i ukázku selské jizby, jak vlastně lidé bydleli, čím se živili.”</w:t>
      </w:r>
    </w:p>
    <w:p>
      <w:pPr/>
      <w:r>
        <w:rPr>
          <w:b w:val="1"/>
          <w:bCs w:val="1"/>
        </w:rPr>
        <w:t xml:space="preserve">Lenka  Waclawková, průvodkyně: </w:t>
      </w:r>
      <w:r>
        <w:rPr/>
        <w:t xml:space="preserve">“Turisté zpravidla nevědí, co tady očekávat, takže jsou mile překvapení. Líbí se jim naše historie města Jablunkova a i vlastně výstavy, které tady máme. Nyní připravujeme výstavu o kachlích, které se dělaly na území Jablunkovska, a vernisáž bude 22. 9. v 17 hodin.”</w:t>
      </w:r>
    </w:p>
    <w:p>
      <w:pPr/>
      <w:r>
        <w:rPr/>
        <w:t xml:space="preserve">{{souvisejici-clanek-"11000021794"}}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93/kvuli-bezplatnemu-vstupu-berou-lide-stezku-valasku-utokem-zadarmo-jsou-i-jine-atr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2026-04-21T03:06:28+02:00</dcterms:created>
  <dcterms:modified xsi:type="dcterms:W3CDTF">2026-04-21T03:06:28+02:00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