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Novináři z celé republiky se účastnili Press Tripu Euroregionu Praděd</w:t>
      </w:r>
    </w:p>
    <w:p>
      <w:pPr/>
      <w:r>
        <w:rPr/>
        <w:t xml:space="preserve">Na území MS kraje se nacházícelkem 6 destinačních oblastí. Život i ekonomika v každé z nichzávisí mimo jiné i na novém nastartování aktivit v oblasticestovního ruchu.  </w:t>
      </w:r>
    </w:p>
    <w:p>
      <w:pPr/>
      <w:r>
        <w:rPr>
          <w:b w:val="1"/>
          <w:bCs w:val="1"/>
        </w:rPr>
        <w:t xml:space="preserve">Alena Šmigurová, ředitelkaEuroregionu Praděd: </w:t>
      </w:r>
      <w:r>
        <w:rPr/>
        <w:t xml:space="preserve">„Tak dneska pořádáme jednu z několikaaktivit našeho akčního plánu,který v rámci našeho destinačníhomanagementu pořádá ER Praděd. Pozvali jsme několik novinářů zcelé České republiky, kterým chceme ukázat krásy našeho území,provedli jsme je vlastně jak výškami, to znamená, vzali jsme jena rozhlednu, ale ukázali jsme jim i druhou část našeho regionu,to znamená Slezskou Hartu, prohlídku na lodi.“</w:t>
      </w:r>
    </w:p>
    <w:p>
      <w:pPr/>
      <w:r>
        <w:rPr/>
        <w:t xml:space="preserve">Euroregion Praděd připravil proúčastníky Press Tripu poznávací výlet po mnoha zajímavostechJeseníků aby tím zdůraznil atraktivitu celé této oblasti kraje.</w:t>
      </w:r>
    </w:p>
    <w:p>
      <w:pPr/>
      <w:r>
        <w:rPr>
          <w:b w:val="1"/>
          <w:bCs w:val="1"/>
        </w:rPr>
        <w:t xml:space="preserve">Pavla Müllerová, manažerkaturistické oblasti Jeseníky - východ: </w:t>
      </w:r>
      <w:r>
        <w:rPr/>
        <w:t xml:space="preserve">„Press Trip je koncipovánna dva dny, začínalo se ve Vrbně pod Pradědem, začínali jsmeráno o půl desáté, pokračovali jsme do Holčovic do Safari, kdeje vlastně muzeum africké, potom dále jsme pokračovali narozhlednu Na Skalce a dále jsme se přesunuli na Slezskou Hartu a topřímo do Leskovce, kde jsme nastoupili na elektroloď Hartu ahodinku a půl jsme pluli po Hartě, úžasný zážitek, všemdoporučuji a potom dále jsme přijeli do Razové, tady jsme se bylipodívat u našeho partnera a člena Euroregionu Equirelax Razová.Dále nás čeká program zítra, a to je návštěva Krnova, kam sepřesuneme, bude to celé dopoledne, měli bychom navštívitsynagogu, radniční věž, kde bychom si měli vyrazit minci, potombychom se měli vrátit zpátky na infocentrum a zhodnotit vlastněcelý Press Trip.</w:t>
      </w:r>
    </w:p>
    <w:p>
      <w:pPr/>
      <w:r>
        <w:rPr/>
        <w:t xml:space="preserve">Důležitou pomocí v podobnýchaktivitách je především podpora Moravskoslezského kraje, kterýmá totožný zájem.</w:t>
      </w:r>
    </w:p>
    <w:p>
      <w:pPr/>
      <w:r>
        <w:rPr>
          <w:b w:val="1"/>
          <w:bCs w:val="1"/>
        </w:rPr>
        <w:t xml:space="preserve">Jan Krkoška (ANO), náměstekhejtmana MS kraje: </w:t>
      </w:r>
      <w:r>
        <w:rPr/>
        <w:t xml:space="preserve">„Press Tripy jsou velmi důležité zvlášť vdnešní době, kdy nás zasáhl Covid a všichni víme, že nejvícezasáhlý byl cestovní ruch. Já věřím tomu, že právě setkánís novináři, kteří můžou šířit povědomí o MS kraji bude tonejlepší pro nás další, řekněme restart toho cestovního ruchua nějakým způsobem v podstatě cestovní ruch u nás se rozjede. </w:t>
      </w:r>
    </w:p>
    <w:p>
      <w:pPr/>
      <w:r>
        <w:rPr>
          <w:b w:val="1"/>
          <w:bCs w:val="1"/>
        </w:rPr>
        <w:t xml:space="preserve">Pavla Müllerová, Euroregion Praděd:</w:t>
      </w:r>
      <w:r>
        <w:rPr/>
        <w:t xml:space="preserve">„V rámci akčního plánu, který je vlastně na tento rok a ještěpříští dva měsíce, do února, tak je to jenom tento Press Tripale určitě ho plánujeme i na příští období, protože já jsempřesvědčena, že Press Tripy jsou daleko přínosnější azajímavější, než dávat například inzerci do časopisů a donovin.“</w:t>
      </w:r>
    </w:p>
    <w:p>
      <w:pPr/>
      <w:r>
        <w:rPr/>
        <w:t xml:space="preserve">Na tyto aktivity kraje pak navazují idalší kroky, jakými jsou například vstupy zdarma donejoblíbenějších vybraných památek v celém regionu s cílempřilákat další turisty do Jeseníků.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798/novinari-z-cele-republiky-se-ucastnili-press-tripu-euroregionu-pra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2026-05-13T00:08:38+02:00</dcterms:created>
  <dcterms:modified xsi:type="dcterms:W3CDTF">2026-05-13T00:08:38+02:00</dcterms:modified>
</cp:coreProperties>
</file>

<file path=docProps/custom.xml><?xml version="1.0" encoding="utf-8"?>
<Properties xmlns="http://schemas.openxmlformats.org/officeDocument/2006/custom-properties" xmlns:vt="http://schemas.openxmlformats.org/officeDocument/2006/docPropsVTypes"/>
</file>