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Baška organizovala Festival inspirace v přírodních vědách</w:t>
      </w:r>
    </w:p>
    <w:p>
      <w:pPr/>
      <w:r>
        <w:rPr/>
        <w:t xml:space="preserve">Festival inspirace v přírodních vědách byl ojedinělou akcí pro učitele přírodních věd. Prezentovaly se na ní moderní a prožákovské principy, jak učit kybernetiku či čtenářskou gramotnost, jak inspirovat žáky, aby se sami a přirozeně zapojili do výuky, nebo jak dětem zpřístupnit odborná témata atraktivně.</w:t>
      </w:r>
    </w:p>
    <w:p>
      <w:pPr/>
      <w:r>
        <w:rPr/>
        <w:t xml:space="preserve">Monika Olšáková, lektorka: "Pozvali jsme odborníky na tuto problematiku a věřím, že si učitelé odnesou dostatek inspirace."</w:t>
      </w:r>
    </w:p>
    <w:p>
      <w:pPr/>
      <w:r>
        <w:rPr/>
        <w:t xml:space="preserve">Tomáš Chrobák, lektor: "Cílem je žáky nejen zahrnovat informacemi, ale navést je, aby na výsledek přišli sami,"</w:t>
      </w:r>
    </w:p>
    <w:p>
      <w:pPr/>
      <w:r>
        <w:rPr/>
        <w:t xml:space="preserve">Konání odborného festivalu přivítala v Bašce i radnice.</w:t>
      </w:r>
    </w:p>
    <w:p>
      <w:pPr/>
      <w:r>
        <w:rPr/>
        <w:t xml:space="preserve">Jan Richter, místostarosta Bašky: "Taková akce je pěkné zviditelnění pro naši obec a věřím, že se podobná setkání budou v Bašce konat pravidelně."</w:t>
      </w:r>
    </w:p>
    <w:p>
      <w:pPr/>
      <w:r>
        <w:rPr/>
        <w:t xml:space="preserve">Moderní škola v Bašce by se tak v tomto směru mohla stát inspirací pro další školy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04/baska-organizovala-festival-inspirace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2026-07-14T18:57:19+02:00</dcterms:created>
  <dcterms:modified xsi:type="dcterms:W3CDTF">2026-07-14T18:57:19+02:00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