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8.7.2020, 12:16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Stonavě začala druhá etapa obnovy zeleně v obci</w:t>
      </w:r>
    </w:p>
    <w:p>
      <w:pPr/>
      <w:r>
        <w:rPr/>
        <w:t xml:space="preserve">Stonava má za sebou první etapu regenerace zeleně v obci. Svou tvář změnilo například centrum Stonavy. Staré stromy byly vykáceny a vysazeny nové. Velké proměny se mimo jiné dočkal také park v areálu klubovny zahrádkářů. V současné době se v obnově zeleně pokračuje v druhé etapě, na kterou radnice opět získala evropské peníze z Fondu soudržnosti v rámci Operačního programu Životní prostředí.</w:t>
      </w:r>
    </w:p>
    <w:p>
      <w:pPr/>
      <w:r>
        <w:rPr>
          <w:b w:val="1"/>
          <w:bCs w:val="1"/>
        </w:rPr>
        <w:t xml:space="preserve">Ondřej Feber (ANO), starosta Stonavy: </w:t>
      </w:r>
      <w:r>
        <w:rPr/>
        <w:t xml:space="preserve">„Úspěšně jsme završili tu první etapu a již v průběhu její realizace jsme připravovali etapu druhou, která byla nyní nastartována, protože jsme zase  uspěli a ty prostředky nám byly přiznány. V rámci schvalování tohoto programu samozřejmě musí vyjádřit souhlas majitele nebo správci jednotlivých pozemku, kterých se to týká. Mezi jinými je to také OKD a je to také církev evangelická a katolická, kteří vyjádřili souhlas a my se striktně musíme teď držet projektu, který byl včetně těch různých cestiček, plotu, parkovišť, tak jak jsme to podali poskytovateli dotace, což si hlídáme a činíme a nemůžeme si dovolit nějaké improvizování, protože bychom mohli přijít o peníze.“</w:t>
      </w:r>
    </w:p>
    <w:p>
      <w:pPr/>
      <w:r>
        <w:rPr/>
        <w:t xml:space="preserve">V rámci druhé etapy regenerace zeleně v obci bylo vybráno 17 lokalit. Jedná se především o pozemky podél komunikací, hřbitovy, areály škol, louky farní zahrady, okolí bytových domů apod., kde dojde k výsadbě alejových stromů, zapojených keřových skupin, trávníků, trvalek, záhonů, včetně pořízení nového mobiliáře. Na začátku června byly práce započaty na farní zahradě a před římskokatolickým kostelem. </w:t>
      </w:r>
    </w:p>
    <w:p>
      <w:pPr/>
      <w:r>
        <w:rPr>
          <w:b w:val="1"/>
          <w:bCs w:val="1"/>
        </w:rPr>
        <w:t xml:space="preserve">Petr Zahradníček, stavbyvedoucí, Farma Stonava:</w:t>
      </w:r>
      <w:r>
        <w:rPr/>
        <w:t xml:space="preserve"> „Teď je navezena ornice, která se rozprostře ve vrstvě asi 15 cm. Do té bude vysazen nový trávník. Dělají se zpevněné kamenné plochy, ve kterých bude umístěno asi pět hlaviček. Tady před kostelem budou další 4 nové lavičky, jako takové oddychové místo.“</w:t>
      </w:r>
    </w:p>
    <w:p>
      <w:pPr/>
      <w:r>
        <w:rPr/>
        <w:t xml:space="preserve">Odtraněn byl také plot podél komunikace vedoucí ke hřbitovu.</w:t>
      </w:r>
    </w:p>
    <w:p>
      <w:pPr/>
      <w:r>
        <w:rPr>
          <w:b w:val="1"/>
          <w:bCs w:val="1"/>
        </w:rPr>
        <w:t xml:space="preserve">Petr Zahradníček, stavbyvedoucí, Farma Stonava:</w:t>
      </w:r>
      <w:r>
        <w:rPr/>
        <w:t xml:space="preserve"> „Plot bude restaurován a přijde zpátky s tím, že pod hřbitovem, kde je márnice, je starý plot, který už je vyžitý.  Ten plot, který byl tady, se využije a znovu osadí právě tam. Tady to bude volně přístupné pro lidi, aby mohli chodit a navštěvovat ty zpevněné plochy, které tady budou nově udělané.“</w:t>
      </w:r>
    </w:p>
    <w:p>
      <w:pPr/>
      <w:r>
        <w:rPr/>
        <w:t xml:space="preserve">Celá druhá etapa regenerace zeleně v obci je rozdělena do čtyř dílčích etap a týká se lokalit napříč celou obcí.</w:t>
      </w:r>
    </w:p>
    <w:p>
      <w:pPr/>
      <w:r>
        <w:rPr>
          <w:b w:val="1"/>
          <w:bCs w:val="1"/>
        </w:rPr>
        <w:t xml:space="preserve">Ondřej Feber (ANO), starosta Stonavy:</w:t>
      </w:r>
      <w:r>
        <w:rPr/>
        <w:t xml:space="preserve"> „Jedná se o lokality mimo jiné např. na Holkovicích, Novém Světě i v centru obce, prostě ty, které nebyly pojaty v první etapě.“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21817/ve-stonave-zacala-druha-etapa-obnovy-zelene-v-ob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2026-05-13T18:31:30+02:00</dcterms:created>
  <dcterms:modified xsi:type="dcterms:W3CDTF">2026-05-13T18:31:30+02:00</dcterms:modified>
</cp:coreProperties>
</file>

<file path=docProps/custom.xml><?xml version="1.0" encoding="utf-8"?>
<Properties xmlns="http://schemas.openxmlformats.org/officeDocument/2006/custom-properties" xmlns:vt="http://schemas.openxmlformats.org/officeDocument/2006/docPropsVTypes"/>
</file>