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posvěcení základního kamene evangelického kostela</w:t>
      </w:r>
    </w:p>
    <w:p>
      <w:pPr/>
      <w:r>
        <w:rPr/>
        <w:t xml:space="preserve">7. července 1938 byl posvěcen základní kámen evangelického kostela ve Stonavě. Tato sakrální stavba doslova vyrostla před očima, místní evangelíci se zde začali scházet za necele čtyři měsíce. Kostel byl vysvěcen 1. Listopadu téhož roku. Událost posvěcení základního kamene si připomněli věřící poslední červnovou neděli během slavnostní bohoslužby, kterou svým vystoupením zpestřilo trio pod vedením učitele havířovské základní umělecké školy Bronislava Jonszty. </w:t>
      </w:r>
    </w:p>
    <w:p>
      <w:pPr/>
      <w:r>
        <w:rPr>
          <w:b w:val="1"/>
          <w:bCs w:val="1"/>
        </w:rPr>
        <w:t xml:space="preserve">Lucjan Klimsza, administrátor farnosti:</w:t>
      </w:r>
      <w:r>
        <w:rPr/>
        <w:t xml:space="preserve"> „Ten kostel má více rozměrů. Jednak je to náboženský rozměr, ale zároveň i kulturní. Co se týče samostného kostela jako budovy, je to velký symbol. Symbol, který člověku znovu přibližuje to věčné tázání po tom, co je věčné, co člověka překračuje a co každý z nás potřebuje. Každý člověk je náboženskou bytostí uvnitř sebe, každý z nás hledá smysl a klade si otázky po existenci světa, po existenci člověka a jeho místo v celém vesmíru. Právě kostel je to místo ve kterém člověk si může tyto otázky klást a hledat na ně odpověď.“</w:t>
      </w:r>
    </w:p>
    <w:p>
      <w:pPr/>
      <w:r>
        <w:rPr/>
        <w:t xml:space="preserve">Během slavnostní bohoslužby se děkovalo rovněž za školní rok. Dětem začaly dvouměsíční prázdniny. Nejmladší sboristé pod vedením Wandy Zmijové si proto připravili pestrý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28/slavnost-posveceni-zakladniho-kamene-evangelickeho-koste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2026-05-12T20:59:15+02:00</dcterms:created>
  <dcterms:modified xsi:type="dcterms:W3CDTF">2026-05-12T20:59:15+02:00</dcterms:modified>
</cp:coreProperties>
</file>

<file path=docProps/custom.xml><?xml version="1.0" encoding="utf-8"?>
<Properties xmlns="http://schemas.openxmlformats.org/officeDocument/2006/custom-properties" xmlns:vt="http://schemas.openxmlformats.org/officeDocument/2006/docPropsVTypes"/>
</file>