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07:25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Albrechticích se zabydlel kinematograf Bratří Čadíků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„My jsme se po dohodě s obcí rozhodli uspořádat kinematograf, který je tady už po šesté. Je to venkovní akce, takže i přes všechna různá omezení jsme ji mohli uskutečnit. Takže od dnešní středy až do soboty je tady kinematograf, každý večer promítáme jeden z českých filmů a vlastně jsme tady připraveni, poskytnout albrechtickým divákům nějakou  kulturu, která díky koroně dlouho nebyla.“</w:t>
      </w:r>
    </w:p>
    <w:p>
      <w:pPr/>
      <w:r>
        <w:rPr/>
        <w:t xml:space="preserve">Nejprve mohli albrechtičtí diváci shlédnout film Na střeše. Následovat bude Poslední aristokratka, pohádka Hodinářův učeň. Čtyřdenní projekce bude v sobotu zakončena filmem Vlastníci. Vstupné je dobrovolné.</w:t>
      </w:r>
    </w:p>
    <w:p>
      <w:pPr/>
      <w:r>
        <w:rPr>
          <w:b w:val="1"/>
          <w:bCs w:val="1"/>
        </w:rPr>
        <w:t xml:space="preserve">Stanislav Šindler, promítač:</w:t>
      </w:r>
      <w:r>
        <w:rPr/>
        <w:t xml:space="preserve"> „Všechno vybrané vstupné jde na dobročinnou organizaci konto bariéry, která pak peníze rozdistribuuje lidem, kteří to potřebují.“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„Chodíme každým rokem, jsme pravidelnými návštěvníky. Přispějeme tím na děti a i přes ten koronavirus to musíme dát. Těšíme se na ty české filmy.“ „Těšila jsem se zase po roce. Je to na větším prostranství a hlavně vyšlo počasí.“ „Chodíme pravidelně. Máme tady neteře. Ty nám oznámí, že je tady nějaká akce a my přijedeme.“</w:t>
      </w:r>
    </w:p>
    <w:p>
      <w:pPr/>
      <w:r>
        <w:rPr/>
        <w:t xml:space="preserve">V rámci páteční pohádkové projekce je navíc připraven doprovodný program pro děti. Před samotným promítáním se malí diváci mohou těšit na klauny.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1832/v-albrechticich-se-zabydlel-kinematograf-bratri-ca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2026-05-11T15:21:43+02:00</dcterms:created>
  <dcterms:modified xsi:type="dcterms:W3CDTF">2026-05-11T15:21:43+02:00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