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16.9.2020,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Na letiště v Mošnově lítá nová cargolinka, náš region spojí s Německem</w:t>
      </w:r>
    </w:p>
    <w:p>
      <w:pPr/>
      <w:r>
        <w:rPr>
          <w:b w:val="1"/>
          <w:bCs w:val="1"/>
        </w:rPr>
        <w:t xml:space="preserve">Stanislav Bujnovský, obchodní ředitel Letiště Ostrava, a.s.</w:t>
      </w:r>
      <w:r>
        <w:rPr/>
        <w:t xml:space="preserve">: “My máme rozvoj carga jako jednu z priorit letiště. Minulý rok jsme udělali obrovský skok tím, že jsme zavedli letecký most do Číny a tohle je další obrovský skok, který nás ještě více posune dál. Vzhledem k tomu, v jaké pandemické situaci se svět nachází a tím, že je dopad na pasažerské cestování, tak cargo se stává důležitější součástí každého letiště. My jsme nesmírně šťastní a nadšení, že se nám to daří rozvíjet. Za prvních osm měsíců tohoto roku rosteme 70 procent v počtu odbaveného carga oproti minulému roku. Tato nová linka s UPS nám pomůže ještě výrazně navýšit počty carga. Pro UPS to znamená ještě lepší obslužnost zákazníků v Moravskoslezském kraji. Letadlo přiletí z Kolína nad Rýnem v ranních hodinách, cargo bude vyloženo a rozdistribuováno zákazníkům v Moravskoslezském kraji. Následně v odpoledních hodinách proběhne konsolidace carga do letadla a to pak později v noci odlétá směr hub v Kolíně nad Rýnem, odkud se to zúží a vydistribuuje dál do světa.”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893/dopravni-revue-na-letiste-v-mosnove-lita-nova-cargolinka-nas-region-spoji-s-nemec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2026-08-04T18:39:43+02:00</dcterms:created>
  <dcterms:modified xsi:type="dcterms:W3CDTF">2026-08-04T18:39:43+02:00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