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17.9.2020, 16:17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se otevřelo unikátní centrum duševního zdraví, propojí nemocnici a charitu</w:t>
      </w:r>
    </w:p>
    <w:p>
      <w:pPr/>
      <w:r>
        <w:rPr/>
        <w:t xml:space="preserve">Nemocnice ve Frýdku-Místku má úplně nové oddělení. V budově L v prostorách po bývalé nemocniční lékárně vzniklo Beskydské centrum duševního zdraví.</w:t>
      </w:r>
    </w:p>
    <w:p>
      <w:pPr/>
      <w:r>
        <w:rPr>
          <w:b w:val="1"/>
          <w:bCs w:val="1"/>
        </w:rPr>
        <w:t xml:space="preserve">Tomáš Stejskal, ředitel Nemocnice ve Frýdku-Místku:</w:t>
      </w:r>
      <w:r>
        <w:rPr/>
        <w:t xml:space="preserve"> "Pacient tady, pokud má problém, může přijít pro krizovou intervenci. Máme tady psychiatra, klinického psychologa, tam bude akutně řešen. Nebo tady může docházet na nějaké terapie skupinové, můžeme se starat o rodinné příslušníky, aby věděli, jak fungovat potom v tom vlastním rodinném zázemí."</w:t>
      </w:r>
    </w:p>
    <w:p>
      <w:pPr/>
      <w:r>
        <w:rPr/>
        <w:t xml:space="preserve">Nemocnice doposud psychiatrickou ani psychologickou péči neposkytovala. Nové centrum je navíc unikátní tím, že propojí zdravotní a sociální péči. Společně tady totiž budou lidem pomáhat zdravotníci a pracovníci Charity Frýdek-Místek. </w:t>
      </w:r>
    </w:p>
    <w:p>
      <w:pPr/>
      <w:r>
        <w:rPr>
          <w:b w:val="1"/>
          <w:bCs w:val="1"/>
        </w:rPr>
        <w:t xml:space="preserve">Martin Hořínek, ředitel Charity Frýdek-Místek:</w:t>
      </w:r>
      <w:r>
        <w:rPr/>
        <w:t xml:space="preserve"> "Ty holky, které tady pracují, tak spolu kooperují, ty věci tvoří dohromady, stejně tak ke klientům vyjíždějí společně. To znamená, že v okamžiku, kdy tady ten klient přijde, tak dostane péči komplexní, to znamená jak tu zdravotní, tak sociální, s tím, že zdravotní zajišťuje nemocnice a sociální my, ale tak aby to fungovalo, tak se musíme na všem domluvit."</w:t>
      </w:r>
    </w:p>
    <w:p>
      <w:pPr/>
      <w:r>
        <w:rPr/>
        <w:t xml:space="preserve">Centrum duševního zdraví vzniklo zároveň jako mezistupeň mezi hospitalizací pacienta a ambulantní péčí. </w:t>
      </w:r>
    </w:p>
    <w:p>
      <w:pPr/>
      <w:r>
        <w:rPr>
          <w:b w:val="1"/>
          <w:bCs w:val="1"/>
        </w:rPr>
        <w:t xml:space="preserve">Tomáš Stejskal, ředitel Nemocnice ve Frýdku-Místku: </w:t>
      </w:r>
      <w:r>
        <w:rPr/>
        <w:t xml:space="preserve">"Pacienti, kteří mají psychiatrické problémy, tak buď se řeší ambulantně u ambulantních specialistů, nicméně tam jsou obrovské čekací doby, takže se může stát, že než se dostanou do ambulantního řešení, tak můžou mít nějaký problém nebo ten problém může eskalovat. Pak máme klasickou akutní péči lůžkovou, která ale je velmi poddimenzovaná v našem kraji, ale myslím si, že nejen v našem kraji, ale v celé republice. A pak máme následnou péči, například Psychiatrickou nemocnici v Opavě, která je na hraně své kapacity a ti pacienti pokud jsou propuštěni, tak než se dostanou k ambulantnímu specialistovi, tak samozřejmě můžou mít další problémy."</w:t>
      </w:r>
    </w:p>
    <w:p>
      <w:pPr/>
      <w:r>
        <w:rPr/>
        <w:t xml:space="preserve">Projekt tohoto centra vznikal zhruba 3 roky na zelené louce. Nenavazuje na žádnou psychiatrickou péči při nemocnici. </w:t>
      </w:r>
    </w:p>
    <w:p>
      <w:pPr/>
      <w:r>
        <w:rPr>
          <w:b w:val="1"/>
          <w:bCs w:val="1"/>
        </w:rPr>
        <w:t xml:space="preserve">Martin Hořínek, ředitel Charity Frýdek-Místek:</w:t>
      </w:r>
      <w:r>
        <w:rPr/>
        <w:t xml:space="preserve"> "Spoustu věcí jsme museli získat zkušenostmi někde jinde, podívat se, domluvit se, nazkoušet a i ty výzvy, do kterých jsme se hlásili, nebyly úplně jednoznačné, ale jsme hrozně rádi, že se to povedlo, že tady ve Frýdku-Místku vzniklo něco nového, něco významného, něco co přinese, co je zase dalším krokem k jakémusi zdraví v regionu."</w:t>
      </w:r>
    </w:p>
    <w:p>
      <w:pPr/>
      <w:r>
        <w:rPr>
          <w:b w:val="1"/>
          <w:bCs w:val="1"/>
        </w:rPr>
        <w:t xml:space="preserve">Tomáš Stejskal, ředitel Nemocnice ve Frýdku-Místku:</w:t>
      </w:r>
      <w:r>
        <w:rPr/>
        <w:t xml:space="preserve"> "K dnešnímu dni máme 28 pacientů, každý týden přibývají noví pacienti, kteří naše služby vyhledávají a potřebují a ten cílový stav je 100 pacientů, není to tak, že tady může přijít kdokoliv na jedno sezení, ti pacienti jsou pacienti našeho centra, a to centrum souvisí s naší spádovou oblastí."</w:t>
      </w:r>
    </w:p>
    <w:p>
      <w:pPr/>
      <w:r>
        <w:rPr>
          <w:b w:val="1"/>
          <w:bCs w:val="1"/>
        </w:rPr>
        <w:t xml:space="preserve">Marcel Sikora, náměstek primátora Frýdku-Místku:</w:t>
      </w:r>
      <w:r>
        <w:rPr/>
        <w:t xml:space="preserve"> "Město se dlouhodobě zabývá problematikou osob právě s duševním onemocněním a je také jedním z cílů i našeho střednědobého plánu rozvoje sociálních služeb ve Frýdku-Místku. Podporuje samotný vznik centra duševního zdraví, ale také sociální terénní služby zoom, kterou má na starosti Charita Frýdek-Místek a která je taky součástí spolupráce pro osoby s duševním onemocněním."</w:t>
      </w:r>
    </w:p>
    <w:p>
      <w:pPr/>
      <w:r>
        <w:rPr/>
        <w:t xml:space="preserve">V zařízení zatím pracuje 14 zaměstnanců a jeho spádová oblast dosahuje až na 100 tisíc obyvatel. </w:t>
      </w:r>
    </w:p>
    <w:p>
      <w:pPr/>
      <w:r>
        <w:rPr>
          <w:b w:val="1"/>
          <w:bCs w:val="1"/>
        </w:rPr>
        <w:t xml:space="preserve">Tomáš Stejskal, ředitel Nemocnice ve Frýdku-Místku:</w:t>
      </w:r>
      <w:r>
        <w:rPr/>
        <w:t xml:space="preserve"> "Vybudování stálo 30 milionů korun, všechno to šlo z dotace ministerstva pro místní rozvoj a v současné době provoz centra je financován dotačním titulem ministerstva zdravotnictví, je to na 18 měsíců a po těch 18 měsících bychom měli mít zajištěnu smlouvu se zdravotními pojišťovnami a zajištěný kontinuální přechod na další způsob financování."</w:t>
      </w:r>
    </w:p>
    <w:p>
      <w:pPr/>
      <w:r>
        <w:rPr/>
        <w:t xml:space="preserve">Provozní doba centra je každý všední den od 9 do 15 hodin a možná je i individuální domluva.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1924/ve-frydkumistku-se-otevrelo-unikatni-centrum-dusevniho-zdravi-propoji-nemocnici-a-chari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2026-07-07T05:00:22+02:00</dcterms:created>
  <dcterms:modified xsi:type="dcterms:W3CDTF">2026-07-07T05:00:22+02:00</dcterms:modified>
</cp:coreProperties>
</file>

<file path=docProps/custom.xml><?xml version="1.0" encoding="utf-8"?>
<Properties xmlns="http://schemas.openxmlformats.org/officeDocument/2006/custom-properties" xmlns:vt="http://schemas.openxmlformats.org/officeDocument/2006/docPropsVTypes"/>
</file>