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24.9.2020,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vojáci zasáhli do bojových ukázek v Hrabyni i na dnech NATO</w:t>
      </w:r>
    </w:p>
    <w:p>
      <w:pPr/>
      <w:r>
        <w:rPr/>
        <w:t xml:space="preserve">Památník II. světové války v Hrabyni se v září zapojil do celorepublikového Festivalu muzejních nocí. Večer provázely bojové ukázky klubů vojenské historie, které připomněly výročí konce světového konfliktu. Německou stranu mimo jiné ztvárnili členové klubu FENIX z Nového Jičína, kteří byli napadeni partyzány.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“Bylo to věnováno 75. výročí osvobození. Jedna ukázka byla ještě za denního světla, druhá ukázka byla už za tmy a o to měla větší kouzlo. Pyrotechnické efekty byly velice zajímavé pro diváky pro nás jako pro účinkující.”   </w:t>
      </w:r>
    </w:p>
    <w:p>
      <w:pPr/>
      <w:r>
        <w:rPr>
          <w:b w:val="1"/>
          <w:bCs w:val="1"/>
        </w:rPr>
        <w:t xml:space="preserve">Marek Slanina, zbrojíř, Slezské zemské muzeum Opava: </w:t>
      </w:r>
      <w:r>
        <w:rPr/>
        <w:t xml:space="preserve">“Zvolili jsme ukázku o partyzánech, protože v současné době máme na výstavě konec války a partyzánský odboj. Obě ukázky se uskutečnily za přispění klubů vojenské historie, které dlouhodobě spolupracují se Slezským zemským muzeem.” </w:t>
      </w:r>
    </w:p>
    <w:p>
      <w:pPr/>
      <w:r>
        <w:rPr/>
        <w:t xml:space="preserve">V podobné sestavě se vojáci z historických klubů Moravskoslezského kraje, včetně novojičínského FENIX, sešli také na Dnech NATO. Letos se na mošnovském letišti konaly bez účasti diváků a rovněž připomněly výročí konce 2. světové války. </w:t>
      </w:r>
    </w:p>
    <w:p>
      <w:pPr/>
      <w:r>
        <w:rPr/>
        <w:t xml:space="preserve">Historičtí vojáci předvedli v Mošnově výjev jednoho z nejdramatičtějších osvobozovacích bojů Ostravské operace, který se na konci války odehrál ve Štítině na Opavsku. </w:t>
      </w:r>
    </w:p>
    <w:p>
      <w:pPr/>
      <w:r>
        <w:rPr>
          <w:b w:val="1"/>
          <w:bCs w:val="1"/>
        </w:rPr>
        <w:t xml:space="preserve">Jana Horáková, ředitelka Slezského zemského muzea Opava</w:t>
      </w:r>
      <w:r>
        <w:rPr/>
        <w:t xml:space="preserve">: “Slezské zemské  muzeum společně s kluby vojenské historie, se kterými dlouhodobě spolupracuje, nachystalo tak ukázku, která bude reminiscencí na boje o Štítinu, které vypukly ve třetí fázi ostravské operace.”     </w:t>
      </w:r>
    </w:p>
    <w:p>
      <w:pPr/>
      <w:r>
        <w:rPr>
          <w:b w:val="1"/>
          <w:bCs w:val="1"/>
        </w:rPr>
        <w:t xml:space="preserve">Libor Chyba, KVH FENIX Nový Jičín: </w:t>
      </w:r>
      <w:r>
        <w:rPr/>
        <w:t xml:space="preserve">“Bude zde nasazena těžká technika, pásové vozidla. Na sovětské straně to budou tanky T 34, samohybné dělo a na německé straně zde budou polopásová vozidla, obrněné průzkumné vozidlo a samozřejmě pěchota.”    </w:t>
      </w:r>
    </w:p>
    <w:p>
      <w:pPr/>
      <w:r>
        <w:rPr/>
        <w:t xml:space="preserve">Součástí pozemního útoku sovětských a československých jednotek proti německým vojákům byl i letecký souboj. Takto velká dynamická ukázka vojenské historie se na Dnech NATO odehrála vůbec  poprvé.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029/novojicinsti-vojaci-zasahli-do-bojovych-ukazek-v-hrabyni-i-na-dnech-na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2026-10-29T10:52:24+01:00</dcterms:created>
  <dcterms:modified xsi:type="dcterms:W3CDTF">2026-10-29T10:52:24+01:00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