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zámek v Bruntále můžete až do konce října navštívit zdarma</w:t>
      </w:r>
    </w:p>
    <w:p>
      <w:pPr/>
      <w:r>
        <w:rPr/>
        <w:t xml:space="preserve">Nazámku právě nyní probíhá zásadní rekonstrukce zámeckýchzahrad včetně plotů, zahradního jezírka a všech dalšíchobjektů. Zpřístupněn veřejnosti bude také podzemní vojenskýkryt z roku 1942. </w:t>
      </w:r>
    </w:p>
    <w:p>
      <w:pPr/>
      <w:r>
        <w:rPr/>
        <w:t xml:space="preserve">JitkaKoščáková, ředitelka Muzea Bruntál: „Vlastně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t xml:space="preserve">PetrRys (STAN), starosta Bruntálu: „Těším se až sem lidé budoumoci chodit, odpočívat, až si budou prohlížet salu terrenu a ažtady bude se konat mnoho kulturních akcí.“</w:t>
      </w:r>
    </w:p>
    <w:p>
      <w:pPr/>
      <w:r>
        <w:rPr/>
        <w:t xml:space="preserve">JitkaKoščáková, ředitelka Muzea Bruntál: „Bude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V plné kráse budemožno zámecké zahrady navštěvovat již od dubna příštíhoroku, kdy celá rekonstrukce skončí.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2081/take-zamek-v-bruntale-muzete-az-do-konce-rijna-navstivi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2026-06-23T23:35:56+02:00</dcterms:created>
  <dcterms:modified xsi:type="dcterms:W3CDTF">2026-06-23T23:35:56+02:00</dcterms:modified>
</cp:coreProperties>
</file>

<file path=docProps/custom.xml><?xml version="1.0" encoding="utf-8"?>
<Properties xmlns="http://schemas.openxmlformats.org/officeDocument/2006/custom-properties" xmlns:vt="http://schemas.openxmlformats.org/officeDocument/2006/docPropsVTypes"/>
</file>