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Hradní hodování na Sovinci se vstupy zdarma přilákalo na hrad tisíce lidí bez ohledu na počasí</w:t>
      </w:r>
    </w:p>
    <w:p>
      <w:pPr/>
      <w:r>
        <w:rPr/>
        <w:t xml:space="preserve">Dobováhudba a vůně všeho druhu se linuly všemi nádvořími hradu.Vybrat si mohli milovníci masa i vegetariáni.</w:t>
      </w:r>
    </w:p>
    <w:p>
      <w:pPr/>
      <w:r>
        <w:rPr>
          <w:b w:val="1"/>
          <w:bCs w:val="1"/>
        </w:rPr>
        <w:t xml:space="preserve">MichalKoutný, kastelán Sovince: </w:t>
      </w:r>
      <w:r>
        <w:rPr/>
        <w:t xml:space="preserve">„Návštěvníci můžou ochutnatspoustu dobrého jídla a pití, ať už co se týká pití, tak tumáme výbornou hradní medovinu, dále svařák na zahřátí, zjídel doporučuju výborná grilovaná žebra, a pak, jak můžetevidět tady z mnou, tak máme tady dobovou kuchyni, kde můžeteochutnat různá dobová jídla.</w:t>
      </w:r>
    </w:p>
    <w:p>
      <w:pPr/>
      <w:r>
        <w:rPr>
          <w:b w:val="1"/>
          <w:bCs w:val="1"/>
        </w:rPr>
        <w:t xml:space="preserve">BarboraFucimanová, dobová kuchyně, Olomouc: </w:t>
      </w:r>
      <w:r>
        <w:rPr/>
        <w:t xml:space="preserve">"Máme tady pučálku, to jenaklíčený hrách, smažený na sádle, pak tu máme ptáky v těstěpečené,dále tady je paštika, Na ohni děláme placky.“</w:t>
      </w:r>
    </w:p>
    <w:p>
      <w:pPr/>
      <w:r>
        <w:rPr>
          <w:b w:val="1"/>
          <w:bCs w:val="1"/>
        </w:rPr>
        <w:t xml:space="preserve">Anketa,návštěvníci hradu: </w:t>
      </w:r>
      <w:r>
        <w:rPr/>
        <w:t xml:space="preserve">„Tady mají dobrý úplně všechno, krásnéoriginální recepty a já osobně nejradši chodím na ty placky.“</w:t>
      </w:r>
    </w:p>
    <w:p>
      <w:pPr/>
      <w:r>
        <w:rPr/>
        <w:t xml:space="preserve">„Ochutnalijsme paštiku, ta byla vynikající, pak jsme ochutnali ptáčka,takže nám to všechno strašně chutnalo.“</w:t>
      </w:r>
    </w:p>
    <w:p>
      <w:pPr/>
      <w:r>
        <w:rPr/>
        <w:t xml:space="preserve">„Placky,ty placky v česnekové omáčce jsem si to dala, Ještě jsem sichtěla přidat ale pak jsem si říkala ať mají taky druzí.“</w:t>
      </w:r>
    </w:p>
    <w:p>
      <w:pPr/>
      <w:r>
        <w:rPr/>
        <w:t xml:space="preserve">„Jájsem ochutnala paštičku s brusinkama a dcera ochutnala klíčenýhrášek.“</w:t>
      </w:r>
    </w:p>
    <w:p>
      <w:pPr/>
      <w:r>
        <w:rPr/>
        <w:t xml:space="preserve">„Placku.“</w:t>
      </w:r>
    </w:p>
    <w:p>
      <w:pPr/>
      <w:r>
        <w:rPr/>
        <w:t xml:space="preserve">„Pečenýhrášek.“</w:t>
      </w:r>
    </w:p>
    <w:p>
      <w:pPr/>
      <w:r>
        <w:rPr/>
        <w:t xml:space="preserve">Žádnáakce na Sovinci se neobejde bez historického programu. Toho seaktivně mohli účastnit i návštěvníci. Jen první den akce, zadeštivého a chladného počasí, si našlo cestu na hrad téměř650 návštěvníků. Tento počet se v dalších dnech ještězněkolikanásobil. Navíc již v říjnu čekají na všechnyoblíbené Sokolnické lovy.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62/hradni-hodovani-na-sovinci-se-vstupy-zdarma-prilakalo-na-hrad-tisice-lidi-bez-ohledu-na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2026-05-11T15:20:47+02:00</dcterms:created>
  <dcterms:modified xsi:type="dcterms:W3CDTF">2026-05-11T15:20:47+02:00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