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simuloval únik chloru. Hasiči vyrazili na cvičný zásah</w:t>
      </w:r>
    </w:p>
    <w:p>
      <w:pPr/>
      <w:r>
        <w:rPr/>
        <w:t xml:space="preserve">V suterénu novojičínského krytého bazénu se zaměstnanec snažil vyměnit láhev s chlorem, který se používá na úpravu vody. Kvůli poškozenému ventilu ale začala nebezpečná chemická látka unikat a pracovník upadl do bezvědomí. Jeho kolegové alarmovali hasiče. Takto začalo cvičení integrovaného záchranného systému.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“Hasiči se oblékli do protichemických přetlakových obleků a v první fázi dvojice hasičů zachránila tohoto zaměstnance. ve druhé fázi hasiči provizorně opravili netěsnící ventil.” </w:t>
      </w:r>
    </w:p>
    <w:p>
      <w:pPr/>
      <w:r>
        <w:rPr/>
        <w:t xml:space="preserve">Následně skrápěním zabránili dalšímu šíření chloru do okolí.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“Naštěstí se nám ještě nikdy nestalo, že by tato situace nastala.” </w:t>
      </w:r>
    </w:p>
    <w:p>
      <w:pPr/>
      <w:r>
        <w:rPr>
          <w:b w:val="1"/>
          <w:bCs w:val="1"/>
        </w:rPr>
        <w:t xml:space="preserve">Lumír Balaryn, vedoucí Oddělení hosp. správy a krizového řízení, MěÚ Nový Jičín: </w:t>
      </w:r>
      <w:r>
        <w:rPr/>
        <w:t xml:space="preserve">“Ve městě jsou dva krizové objekty, ve kterých jsou nebezpečné látky. Je to zimní stadion a bazén.” </w:t>
      </w:r>
    </w:p>
    <w:p>
      <w:pPr/>
      <w:r>
        <w:rPr/>
        <w:t xml:space="preserve">Cvičení také proveřilo součinnost profesionálních a dobrovolných hasičů, z nichž některé jednotky, konkrétně z Kopřivnice, Studénky a Frenštátu pod Radhoštěm, jsou předurčeny k chemickým zásahům.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65/novojicinsky-bazen-simuloval-unik-chloru-hasici-vyrazili-na-cvicny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2026-07-09T16:31:49+02:00</dcterms:created>
  <dcterms:modified xsi:type="dcterms:W3CDTF">2026-07-09T16:31:49+02:00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